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FBB13" w14:textId="77777777" w:rsidR="00557AC7" w:rsidRDefault="00557AC7">
      <w:pPr>
        <w:rPr>
          <w:rFonts w:cs="Arial"/>
        </w:rPr>
      </w:pPr>
    </w:p>
    <w:p w14:paraId="3BB88A97" w14:textId="77777777" w:rsidR="00557AC7" w:rsidRDefault="0019309B">
      <w:pPr>
        <w:spacing w:line="420" w:lineRule="exact"/>
        <w:jc w:val="center"/>
      </w:pPr>
      <w:proofErr w:type="gramStart"/>
      <w:r>
        <w:rPr>
          <w:b/>
          <w:sz w:val="32"/>
        </w:rPr>
        <w:t>OPEN SOURCE</w:t>
      </w:r>
      <w:proofErr w:type="gramEnd"/>
      <w:r>
        <w:rPr>
          <w:b/>
          <w:sz w:val="32"/>
        </w:rPr>
        <w:t xml:space="preserve"> SOFTWARE NOTICE</w:t>
      </w:r>
    </w:p>
    <w:p w14:paraId="31A98FA8" w14:textId="77777777" w:rsidR="00557AC7" w:rsidRDefault="00557AC7">
      <w:pPr>
        <w:spacing w:line="420" w:lineRule="exact"/>
        <w:jc w:val="center"/>
      </w:pPr>
    </w:p>
    <w:p w14:paraId="50F900D7" w14:textId="77777777" w:rsidR="00557AC7" w:rsidRDefault="0019309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BA205A7" w14:textId="77777777" w:rsidR="00557AC7" w:rsidRDefault="00557AC7">
      <w:pPr>
        <w:spacing w:line="420" w:lineRule="exact"/>
        <w:jc w:val="both"/>
        <w:rPr>
          <w:rFonts w:cs="Arial"/>
          <w:snapToGrid/>
        </w:rPr>
      </w:pPr>
    </w:p>
    <w:p w14:paraId="11BFD7CC" w14:textId="77777777" w:rsidR="00557AC7" w:rsidRDefault="0019309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7C677F7" w14:textId="77777777" w:rsidR="00557AC7" w:rsidRDefault="0019309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F503D0" w14:textId="77777777" w:rsidR="00557AC7" w:rsidRDefault="00557AC7">
      <w:pPr>
        <w:spacing w:line="420" w:lineRule="exact"/>
        <w:jc w:val="both"/>
      </w:pPr>
    </w:p>
    <w:p w14:paraId="49A02E89" w14:textId="77777777" w:rsidR="00557AC7" w:rsidRDefault="0019309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1260DCC" w14:textId="77777777" w:rsidR="00557AC7" w:rsidRDefault="00557AC7">
      <w:pPr>
        <w:pStyle w:val="ad"/>
        <w:spacing w:before="0" w:after="0" w:line="240" w:lineRule="auto"/>
        <w:jc w:val="left"/>
        <w:rPr>
          <w:rFonts w:ascii="Arial" w:hAnsi="Arial" w:cs="Arial"/>
          <w:bCs w:val="0"/>
          <w:sz w:val="21"/>
          <w:szCs w:val="21"/>
        </w:rPr>
      </w:pPr>
    </w:p>
    <w:p w14:paraId="4BEBFE49" w14:textId="77777777" w:rsidR="00557AC7" w:rsidRDefault="0019309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pkgconf</w:t>
      </w:r>
      <w:proofErr w:type="spellEnd"/>
      <w:r>
        <w:rPr>
          <w:rFonts w:ascii="微软雅黑" w:hAnsi="微软雅黑"/>
          <w:b w:val="0"/>
          <w:sz w:val="21"/>
        </w:rPr>
        <w:t xml:space="preserve"> 2.5.1</w:t>
      </w:r>
    </w:p>
    <w:p w14:paraId="378712AF" w14:textId="77777777" w:rsidR="00557AC7" w:rsidRDefault="0019309B">
      <w:pPr>
        <w:rPr>
          <w:rFonts w:cs="Arial"/>
          <w:b/>
        </w:rPr>
      </w:pPr>
      <w:r>
        <w:rPr>
          <w:rFonts w:cs="Arial"/>
          <w:b/>
        </w:rPr>
        <w:t xml:space="preserve">Copyright notice: </w:t>
      </w:r>
    </w:p>
    <w:p w14:paraId="53E48715" w14:textId="77777777" w:rsidR="00557AC7" w:rsidRDefault="0019309B">
      <w:pPr>
        <w:spacing w:line="420" w:lineRule="exact"/>
      </w:pPr>
      <w:r>
        <w:rPr>
          <w:rFonts w:ascii="宋体" w:hAnsi="宋体"/>
          <w:sz w:val="22"/>
        </w:rPr>
        <w:t xml:space="preserve">Copyright (c) 2018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2012 William </w:t>
      </w:r>
      <w:proofErr w:type="spellStart"/>
      <w:r>
        <w:rPr>
          <w:rFonts w:ascii="宋体" w:hAnsi="宋体"/>
          <w:sz w:val="22"/>
        </w:rPr>
        <w:t>Pitcock</w:t>
      </w:r>
      <w:proofErr w:type="spellEnd"/>
      <w:r>
        <w:rPr>
          <w:rFonts w:ascii="宋体" w:hAnsi="宋体"/>
          <w:sz w:val="22"/>
        </w:rPr>
        <w:t xml:space="preserve"> &lt;nenolod@dereferenced.org&gt;.</w:t>
      </w:r>
      <w:r>
        <w:rPr>
          <w:rFonts w:ascii="宋体" w:hAnsi="宋体"/>
          <w:sz w:val="22"/>
        </w:rPr>
        <w:br/>
        <w:t xml:space="preserve">Copyright </w:t>
      </w:r>
      <w:r>
        <w:rPr>
          <w:rFonts w:ascii="宋体" w:hAnsi="宋体"/>
          <w:sz w:val="22"/>
        </w:rPr>
        <w:t>(c) 2000 The NetBSD Foundation, Inc.</w:t>
      </w:r>
      <w:r>
        <w:rPr>
          <w:rFonts w:ascii="宋体" w:hAnsi="宋体"/>
          <w:sz w:val="22"/>
        </w:rPr>
        <w:br/>
        <w:t xml:space="preserve">Copyright (c) 2011, 2012, 2013, 2014, 2015, 2016, 2017, 2018 </w:t>
      </w:r>
      <w:proofErr w:type="spellStart"/>
      <w:r>
        <w:rPr>
          <w:rFonts w:ascii="宋体" w:hAnsi="宋体"/>
          <w:sz w:val="22"/>
        </w:rPr>
        <w:t>pkgconf</w:t>
      </w:r>
      <w:proofErr w:type="spellEnd"/>
      <w:r>
        <w:rPr>
          <w:rFonts w:ascii="宋体" w:hAnsi="宋体"/>
          <w:sz w:val="22"/>
        </w:rPr>
        <w:t xml:space="preserve"> authors (see AUTHORS file in source directory).</w:t>
      </w:r>
      <w:r>
        <w:rPr>
          <w:rFonts w:ascii="宋体" w:hAnsi="宋体"/>
          <w:sz w:val="22"/>
        </w:rPr>
        <w:br/>
        <w:t xml:space="preserve">Copyright (c) 1998-2019 Toni </w:t>
      </w:r>
      <w:proofErr w:type="spellStart"/>
      <w:r>
        <w:rPr>
          <w:rFonts w:ascii="宋体" w:hAnsi="宋体"/>
          <w:sz w:val="22"/>
        </w:rPr>
        <w:t>Ronkko</w:t>
      </w:r>
      <w:proofErr w:type="spellEnd"/>
      <w:r>
        <w:rPr>
          <w:rFonts w:ascii="宋体" w:hAnsi="宋体"/>
          <w:sz w:val="22"/>
        </w:rPr>
        <w:t xml:space="preserve"> This file is part of </w:t>
      </w:r>
      <w:proofErr w:type="spellStart"/>
      <w:r>
        <w:rPr>
          <w:rFonts w:ascii="宋体" w:hAnsi="宋体"/>
          <w:sz w:val="22"/>
        </w:rPr>
        <w:t>dirent</w:t>
      </w:r>
      <w:proofErr w:type="spellEnd"/>
      <w:r>
        <w:rPr>
          <w:rFonts w:ascii="宋体" w:hAnsi="宋体"/>
          <w:sz w:val="22"/>
        </w:rPr>
        <w:t xml:space="preserve">. </w:t>
      </w:r>
      <w:proofErr w:type="spellStart"/>
      <w:r>
        <w:rPr>
          <w:rFonts w:ascii="宋体" w:hAnsi="宋体"/>
          <w:sz w:val="22"/>
        </w:rPr>
        <w:t>Dirent</w:t>
      </w:r>
      <w:proofErr w:type="spellEnd"/>
      <w:r>
        <w:rPr>
          <w:rFonts w:ascii="宋体" w:hAnsi="宋体"/>
          <w:sz w:val="22"/>
        </w:rPr>
        <w:t xml:space="preserve"> may be freely distributed unde</w:t>
      </w:r>
      <w:r>
        <w:rPr>
          <w:rFonts w:ascii="宋体" w:hAnsi="宋体"/>
          <w:sz w:val="22"/>
        </w:rPr>
        <w:t>r the MIT license. For all details and documentation, see</w:t>
      </w:r>
      <w:r>
        <w:rPr>
          <w:rFonts w:ascii="宋体" w:hAnsi="宋体"/>
          <w:sz w:val="22"/>
        </w:rPr>
        <w:br/>
        <w:t xml:space="preserve">Copyright (c) 2012, 2013, 2014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2011, 2015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2016, </w:t>
      </w:r>
      <w:proofErr w:type="spellStart"/>
      <w:r>
        <w:rPr>
          <w:rFonts w:ascii="宋体" w:hAnsi="宋体"/>
          <w:sz w:val="22"/>
        </w:rPr>
        <w:t>pkgconf</w:t>
      </w:r>
      <w:proofErr w:type="spellEnd"/>
      <w:r>
        <w:rPr>
          <w:rFonts w:ascii="宋体" w:hAnsi="宋体"/>
          <w:sz w:val="22"/>
        </w:rPr>
        <w:t xml:space="preserve"> authors</w:t>
      </w:r>
      <w:r>
        <w:rPr>
          <w:rFonts w:ascii="宋体" w:hAnsi="宋体"/>
          <w:sz w:val="22"/>
        </w:rPr>
        <w:br/>
        <w:t xml:space="preserve">Copyright (c) 2017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t>.</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2011, 2012, 2013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Copyright (c) 2002 Todd C. Miller &lt;Todd.Miller@courtesan.com&gt;</w:t>
      </w:r>
      <w:r>
        <w:rPr>
          <w:rFonts w:ascii="宋体" w:hAnsi="宋体"/>
          <w:sz w:val="22"/>
        </w:rPr>
        <w:br/>
        <w:t>Copyright (c) 1998 Todd C. Miller &lt;Todd.Miller@courtesan.com&gt;</w:t>
      </w:r>
      <w:r>
        <w:rPr>
          <w:rFonts w:ascii="宋体" w:hAnsi="宋体"/>
          <w:sz w:val="22"/>
        </w:rPr>
        <w:br/>
        <w:t>Copyright (c) 2012</w:t>
      </w:r>
      <w:r>
        <w:rPr>
          <w:rFonts w:ascii="宋体" w:hAnsi="宋体"/>
          <w:sz w:val="22"/>
        </w:rPr>
        <w:t xml:space="preserve">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2024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2012, 2017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2011, 2012, 2013, 2014, 2015, 2016, 2017, 2018, 2019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2011, </w:t>
      </w:r>
      <w:r>
        <w:rPr>
          <w:rFonts w:ascii="宋体" w:hAnsi="宋体"/>
          <w:sz w:val="22"/>
        </w:rPr>
        <w:t xml:space="preserve">2012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2012, 2025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t xml:space="preserve">Copyright (c) 2013 </w:t>
      </w:r>
      <w:proofErr w:type="spellStart"/>
      <w:r>
        <w:rPr>
          <w:rFonts w:ascii="宋体" w:hAnsi="宋体"/>
          <w:sz w:val="22"/>
        </w:rPr>
        <w:t>pkgconf</w:t>
      </w:r>
      <w:proofErr w:type="spellEnd"/>
      <w:r>
        <w:rPr>
          <w:rFonts w:ascii="宋体" w:hAnsi="宋体"/>
          <w:sz w:val="22"/>
        </w:rPr>
        <w:t xml:space="preserve"> authors (see AUTHORS).</w:t>
      </w:r>
      <w:r>
        <w:rPr>
          <w:rFonts w:ascii="宋体" w:hAnsi="宋体"/>
          <w:sz w:val="22"/>
        </w:rPr>
        <w:br/>
      </w:r>
    </w:p>
    <w:p w14:paraId="011F23B9" w14:textId="77777777" w:rsidR="00557AC7" w:rsidRDefault="0019309B">
      <w:pPr>
        <w:spacing w:line="420" w:lineRule="exact"/>
      </w:pPr>
      <w:r>
        <w:rPr>
          <w:b/>
          <w:sz w:val="24"/>
        </w:rPr>
        <w:t xml:space="preserve">License: </w:t>
      </w:r>
      <w:r>
        <w:t>ISC</w:t>
      </w:r>
    </w:p>
    <w:p w14:paraId="76B137F9" w14:textId="4B6B12C2" w:rsidR="00557AC7" w:rsidRDefault="0019309B">
      <w:pPr>
        <w:spacing w:line="420" w:lineRule="exact"/>
      </w:pPr>
      <w:r>
        <w:rPr>
          <w:rFonts w:ascii="Times New Roman" w:hAnsi="Times New Roman"/>
        </w:rPr>
        <w:t>ISC License</w:t>
      </w:r>
      <w:r>
        <w:rPr>
          <w:rFonts w:ascii="Times New Roman" w:hAnsi="Times New Roman"/>
        </w:rPr>
        <w:br/>
      </w:r>
      <w:r>
        <w:rPr>
          <w:rFonts w:ascii="Times New Roman" w:hAnsi="Times New Roman"/>
        </w:rPr>
        <w:br/>
        <w:t xml:space="preserve">Permission to use, copy, modify, and /or distribute this software for any </w:t>
      </w:r>
      <w:r>
        <w:rPr>
          <w:rFonts w:ascii="Times New Roman" w:hAnsi="Times New Roman"/>
        </w:rPr>
        <w:t>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w:t>
      </w:r>
      <w:r>
        <w:rPr>
          <w:rFonts w:ascii="Times New Roman" w:hAnsi="Times New Roman"/>
        </w:rPr>
        <w:t>PLIED WARRANTIES OF MERCHANTABILITY AND FITNESS. IN NO EVENT SHALL THE AUTHOR BE LIABLE FOR ANY SPECIAL, DIRECT, INDIRECT, OR CONSEQUENTIAL DAMAGES OR ANY DAMAGES WHATSOEVER RESULTING FROM LOSS OF USE, DATA OR PROFITS, WHETHER IN AN ACTION OF CONTRACT, NEG</w:t>
      </w:r>
      <w:r>
        <w:rPr>
          <w:rFonts w:ascii="Times New Roman" w:hAnsi="Times New Roman"/>
        </w:rPr>
        <w:t>LIGENCE OR OTHER TORTIOUS ACTION, ARISING OUT OF OR IN CONNECTION WITH THE USE OR PERFORMANCE OF THIS SOFTWARE.</w:t>
      </w:r>
    </w:p>
    <w:sectPr w:rsidR="00557A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8D58E" w14:textId="77777777" w:rsidR="0019309B" w:rsidRDefault="0019309B">
      <w:pPr>
        <w:spacing w:line="240" w:lineRule="auto"/>
      </w:pPr>
      <w:r>
        <w:separator/>
      </w:r>
    </w:p>
  </w:endnote>
  <w:endnote w:type="continuationSeparator" w:id="0">
    <w:p w14:paraId="410FADF2" w14:textId="77777777" w:rsidR="0019309B" w:rsidRDefault="001930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57AC7" w14:paraId="3885EF40" w14:textId="77777777">
      <w:tc>
        <w:tcPr>
          <w:tcW w:w="1542" w:type="pct"/>
        </w:tcPr>
        <w:p w14:paraId="68873B13" w14:textId="77777777" w:rsidR="00557AC7" w:rsidRDefault="0019309B">
          <w:pPr>
            <w:pStyle w:val="aa"/>
          </w:pPr>
          <w:r>
            <w:fldChar w:fldCharType="begin"/>
          </w:r>
          <w:r>
            <w:instrText xml:space="preserve"> DATE \@ "yyyy-MM-dd" </w:instrText>
          </w:r>
          <w:r>
            <w:fldChar w:fldCharType="separate"/>
          </w:r>
          <w:r w:rsidR="001F3474">
            <w:rPr>
              <w:noProof/>
            </w:rPr>
            <w:t>2025-09-04</w:t>
          </w:r>
          <w:r>
            <w:fldChar w:fldCharType="end"/>
          </w:r>
        </w:p>
      </w:tc>
      <w:tc>
        <w:tcPr>
          <w:tcW w:w="1853" w:type="pct"/>
        </w:tcPr>
        <w:p w14:paraId="26F2336D" w14:textId="77777777" w:rsidR="00557AC7" w:rsidRDefault="00557AC7">
          <w:pPr>
            <w:pStyle w:val="aa"/>
          </w:pPr>
        </w:p>
      </w:tc>
      <w:tc>
        <w:tcPr>
          <w:tcW w:w="1605" w:type="pct"/>
        </w:tcPr>
        <w:p w14:paraId="34ABA92D" w14:textId="77777777" w:rsidR="00557AC7" w:rsidRDefault="0019309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538442B" w14:textId="77777777" w:rsidR="00557AC7" w:rsidRDefault="00557A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A98E" w14:textId="77777777" w:rsidR="0019309B" w:rsidRDefault="0019309B">
      <w:r>
        <w:separator/>
      </w:r>
    </w:p>
  </w:footnote>
  <w:footnote w:type="continuationSeparator" w:id="0">
    <w:p w14:paraId="1DB9B41C" w14:textId="77777777" w:rsidR="0019309B" w:rsidRDefault="00193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57AC7" w14:paraId="07DB8DFD" w14:textId="77777777">
      <w:trPr>
        <w:cantSplit/>
        <w:trHeight w:hRule="exact" w:val="777"/>
      </w:trPr>
      <w:tc>
        <w:tcPr>
          <w:tcW w:w="492" w:type="pct"/>
          <w:tcBorders>
            <w:bottom w:val="single" w:sz="6" w:space="0" w:color="auto"/>
          </w:tcBorders>
        </w:tcPr>
        <w:p w14:paraId="3BFB2BB8" w14:textId="77777777" w:rsidR="00557AC7" w:rsidRDefault="00557AC7"/>
      </w:tc>
      <w:tc>
        <w:tcPr>
          <w:tcW w:w="3283" w:type="pct"/>
          <w:tcBorders>
            <w:bottom w:val="single" w:sz="6" w:space="0" w:color="auto"/>
          </w:tcBorders>
          <w:vAlign w:val="bottom"/>
        </w:tcPr>
        <w:p w14:paraId="2DC916D9" w14:textId="77777777" w:rsidR="00557AC7" w:rsidRDefault="0019309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67E56FB" w14:textId="77777777" w:rsidR="00557AC7" w:rsidRDefault="00557AC7">
          <w:pPr>
            <w:pStyle w:val="ab"/>
            <w:ind w:firstLine="33"/>
          </w:pPr>
        </w:p>
      </w:tc>
    </w:tr>
  </w:tbl>
  <w:p w14:paraId="0CE2DC3C" w14:textId="77777777" w:rsidR="00557AC7" w:rsidRDefault="00557A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309B"/>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3474"/>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57AC7"/>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9FDD8"/>
  <w15:docId w15:val="{74A18F10-131F-48B0-A4B2-08AD9600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439</Words>
  <Characters>2506</Characters>
  <Application>Microsoft Office Word</Application>
  <DocSecurity>0</DocSecurity>
  <Lines>20</Lines>
  <Paragraphs>5</Paragraphs>
  <ScaleCrop>false</ScaleCrop>
  <Company>Huawei Technologies Co.,Ltd.</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