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FEF7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B19885" w14:textId="77777777" w:rsidR="00D63F71" w:rsidRDefault="00D63F71">
      <w:pPr>
        <w:spacing w:line="420" w:lineRule="exact"/>
        <w:jc w:val="center"/>
        <w:rPr>
          <w:rFonts w:ascii="Arial" w:hAnsi="Arial" w:cs="Arial"/>
          <w:b/>
          <w:snapToGrid/>
          <w:sz w:val="32"/>
          <w:szCs w:val="32"/>
        </w:rPr>
      </w:pPr>
    </w:p>
    <w:p w14:paraId="1F34F17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20698D" w14:textId="77777777" w:rsidR="00B93B3B" w:rsidRPr="00B93B3B" w:rsidRDefault="00B93B3B" w:rsidP="00B93B3B">
      <w:pPr>
        <w:spacing w:line="420" w:lineRule="exact"/>
        <w:jc w:val="both"/>
        <w:rPr>
          <w:rFonts w:ascii="Arial" w:hAnsi="Arial" w:cs="Arial"/>
          <w:snapToGrid/>
        </w:rPr>
      </w:pPr>
    </w:p>
    <w:p w14:paraId="6F7E21B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E014A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84A308" w14:textId="77777777" w:rsidR="00D63F71" w:rsidRDefault="00D63F71">
      <w:pPr>
        <w:spacing w:line="420" w:lineRule="exact"/>
        <w:jc w:val="both"/>
        <w:rPr>
          <w:rFonts w:ascii="Arial" w:hAnsi="Arial" w:cs="Arial"/>
          <w:i/>
          <w:snapToGrid/>
          <w:color w:val="0099FF"/>
          <w:sz w:val="18"/>
          <w:szCs w:val="18"/>
        </w:rPr>
      </w:pPr>
    </w:p>
    <w:p w14:paraId="026F406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056DE2" w14:textId="77777777" w:rsidR="00D63F71" w:rsidRDefault="00D63F71">
      <w:pPr>
        <w:pStyle w:val="aa"/>
        <w:spacing w:before="0" w:after="0" w:line="240" w:lineRule="auto"/>
        <w:jc w:val="left"/>
        <w:rPr>
          <w:rFonts w:ascii="Arial" w:hAnsi="Arial" w:cs="Arial"/>
          <w:bCs w:val="0"/>
          <w:sz w:val="21"/>
          <w:szCs w:val="21"/>
        </w:rPr>
      </w:pPr>
    </w:p>
    <w:p w14:paraId="485523C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kf5-kirigami2-addons 0.11.0</w:t>
      </w:r>
    </w:p>
    <w:p w14:paraId="0549C435" w14:textId="77777777" w:rsidR="00D63F71" w:rsidRDefault="005D0DE9">
      <w:pPr>
        <w:rPr>
          <w:rFonts w:ascii="Arial" w:hAnsi="Arial" w:cs="Arial"/>
          <w:b/>
        </w:rPr>
      </w:pPr>
      <w:r>
        <w:rPr>
          <w:rFonts w:ascii="Arial" w:hAnsi="Arial" w:cs="Arial"/>
          <w:b/>
        </w:rPr>
        <w:t xml:space="preserve">Copyright notice: </w:t>
      </w:r>
    </w:p>
    <w:p w14:paraId="79F8D9DA" w14:textId="6F308F12" w:rsidR="00D63F71" w:rsidRDefault="005D0DE9">
      <w:pPr>
        <w:pStyle w:val="Default"/>
        <w:rPr>
          <w:rFonts w:ascii="宋体" w:hAnsi="宋体" w:cs="宋体"/>
          <w:sz w:val="22"/>
          <w:szCs w:val="22"/>
        </w:rPr>
      </w:pPr>
      <w:r>
        <w:rPr>
          <w:rFonts w:ascii="宋体" w:hAnsi="宋体"/>
          <w:sz w:val="22"/>
        </w:rPr>
        <w:t>SPDX-FileCopyrightText: 2021 Claudio Cambra &lt;claudio.cambra@gmail.com&gt;</w:t>
      </w:r>
      <w:r>
        <w:rPr>
          <w:rFonts w:ascii="宋体" w:hAnsi="宋体"/>
          <w:sz w:val="22"/>
        </w:rPr>
        <w:br/>
        <w:t>SPDX-FileCopyrightText: 2020 Marco Martin &lt;mart@kde.org&gt;</w:t>
      </w:r>
      <w:r>
        <w:rPr>
          <w:rFonts w:ascii="宋体" w:hAnsi="宋体"/>
          <w:sz w:val="22"/>
        </w:rPr>
        <w:br/>
        <w:t>SPDX-FileCopyrightText: 2020 Arjen Hiemstra &lt;ahiemstra@heimr.nl&gt;</w:t>
      </w:r>
      <w:r>
        <w:rPr>
          <w:rFonts w:ascii="宋体" w:hAnsi="宋体"/>
          <w:sz w:val="22"/>
        </w:rPr>
        <w:br/>
        <w:t>SPDX-FileCopyrightText: 2023 Carl Schwan &lt;carl@carlschwan.eu&gt;</w:t>
      </w:r>
      <w:r>
        <w:rPr>
          <w:rFonts w:ascii="宋体" w:hAnsi="宋体"/>
          <w:sz w:val="22"/>
        </w:rPr>
        <w:br/>
        <w:t>Copyright (C) 1991 Free Software Foundation, Inc.</w:t>
      </w:r>
      <w:r>
        <w:rPr>
          <w:rFonts w:ascii="宋体" w:hAnsi="宋体"/>
          <w:sz w:val="22"/>
        </w:rPr>
        <w:br/>
        <w:t>​SPDX-FileCopyrightText: 2020 Nicolas Fella &lt;nicolas.fella@gmx.de&gt;</w:t>
      </w:r>
      <w:r>
        <w:rPr>
          <w:rFonts w:ascii="宋体" w:hAnsi="宋体"/>
          <w:sz w:val="22"/>
        </w:rPr>
        <w:br/>
        <w:t>SPDX-FileCopyrightText: 2022 Carl Schwan &lt;carl@carlschwan.eu&gt;</w:t>
      </w:r>
      <w:r>
        <w:rPr>
          <w:rFonts w:ascii="宋体" w:hAnsi="宋体"/>
          <w:sz w:val="22"/>
        </w:rPr>
        <w:br/>
        <w:t>SPDX-FileCopyrightText: 2019 David Edmundson &lt;davidedmundson@kde.org&gt;</w:t>
      </w:r>
      <w:r>
        <w:rPr>
          <w:rFonts w:ascii="宋体" w:hAnsi="宋体"/>
          <w:sz w:val="22"/>
        </w:rPr>
        <w:br/>
        <w:t>​SPDX-FileCopyrightText: 2022 Volker Krause &lt;vkrause@kde.org&gt;</w:t>
      </w:r>
      <w:r>
        <w:rPr>
          <w:rFonts w:ascii="宋体" w:hAnsi="宋体"/>
          <w:sz w:val="22"/>
        </w:rPr>
        <w:br/>
        <w:t>SPDX-FileCopyrightText: 2021 Carl Schwan &lt;carlschwan@kde.org&gt;</w:t>
      </w:r>
      <w:r>
        <w:rPr>
          <w:rFonts w:ascii="宋体" w:hAnsi="宋体"/>
          <w:sz w:val="22"/>
        </w:rPr>
        <w:br/>
        <w:t>Copyright (C) 2007 Free Software Foundation, Inc. &lt;https:fsf.org/&gt;</w:t>
      </w:r>
      <w:r>
        <w:rPr>
          <w:rFonts w:ascii="宋体" w:hAnsi="宋体"/>
          <w:sz w:val="22"/>
        </w:rPr>
        <w:br/>
        <w:t>SPDX-FileCopyrightText: 2020 Carson Black &lt;uhhadd@gmail.com&gt;</w:t>
      </w:r>
      <w:r>
        <w:rPr>
          <w:rFonts w:ascii="宋体" w:hAnsi="宋体"/>
          <w:sz w:val="22"/>
        </w:rPr>
        <w:br/>
        <w:t>SPDX-FileCopyrightText: 2019 David Edmundson &lt;kde@davidedmundson.co.uk&gt;</w:t>
      </w:r>
      <w:r>
        <w:rPr>
          <w:rFonts w:ascii="宋体" w:hAnsi="宋体"/>
          <w:sz w:val="22"/>
        </w:rPr>
        <w:br/>
        <w:t>Copyright © 2007 Free Software Foundation, Inc. &lt;https:fsf.org/&gt;</w:t>
      </w:r>
      <w:r>
        <w:rPr>
          <w:rFonts w:ascii="宋体" w:hAnsi="宋体"/>
          <w:sz w:val="22"/>
        </w:rPr>
        <w:br/>
        <w:t>SPDX-FileCopyrightText: 2022 Volker Krause &lt;vkrause@kde.org&gt;</w:t>
      </w:r>
      <w:r>
        <w:rPr>
          <w:rFonts w:ascii="宋体" w:hAnsi="宋体"/>
          <w:sz w:val="22"/>
        </w:rPr>
        <w:br/>
        <w:t>SPDX-FileCopyrightText: 2020 Nicolas Fella &lt;nicolas.fella@gmx.de&gt;</w:t>
      </w:r>
      <w:r>
        <w:rPr>
          <w:rFonts w:ascii="宋体" w:hAnsi="宋体"/>
          <w:sz w:val="22"/>
        </w:rPr>
        <w:br/>
        <w:t>SPDX-FileCopyrightText: 2022 Devin Lin &lt;devin@kde.org&gt;</w:t>
      </w:r>
      <w:r>
        <w:rPr>
          <w:rFonts w:ascii="宋体" w:hAnsi="宋体"/>
          <w:sz w:val="22"/>
        </w:rPr>
        <w:br/>
      </w:r>
      <w:r>
        <w:rPr>
          <w:rFonts w:ascii="宋体" w:hAnsi="宋体"/>
          <w:sz w:val="22"/>
        </w:rPr>
        <w:lastRenderedPageBreak/>
        <w:t>copyright treaty adopted on 20 December 1996, or similar laws prohibiting or restricting circumvention of such measures.</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SPDX-FileCopyrightText: 2021 Arjen Hiemstra &lt;ahiemstra@heimr.nl&gt;</w:t>
      </w:r>
      <w:r>
        <w:rPr>
          <w:rFonts w:ascii="宋体" w:hAnsi="宋体"/>
          <w:sz w:val="22"/>
        </w:rPr>
        <w:br/>
        <w:t>SPDX-FileCopyrightText: 2020 Marco Martin &lt;notmart@gmail.com&gt;</w:t>
      </w:r>
      <w:r>
        <w:rPr>
          <w:rFonts w:ascii="宋体" w:hAnsi="宋体"/>
          <w:sz w:val="22"/>
        </w:rPr>
        <w:br/>
        <w:t>SPDX-FileCopyrightText: 2021 Han Young &lt;hanyoung@protonmail.com&gt;</w:t>
      </w:r>
      <w:r>
        <w:rPr>
          <w:rFonts w:ascii="宋体" w:hAnsi="宋体"/>
          <w:sz w:val="22"/>
        </w:rPr>
        <w:br/>
        <w:t>SPDX-FileCopyrightText: 2016 The Qt Company Ltd.</w:t>
      </w:r>
      <w:r>
        <w:rPr>
          <w:rFonts w:ascii="宋体" w:hAnsi="宋体"/>
          <w:sz w:val="22"/>
        </w:rPr>
        <w:br/>
        <w:t>SPDX-FileCopyrightText: 2021 Carl Schwan &lt;carl@carlschwan.eu&gt;</w:t>
      </w:r>
      <w:r>
        <w:rPr>
          <w:rFonts w:ascii="宋体" w:hAnsi="宋体"/>
          <w:sz w:val="22"/>
        </w:rPr>
        <w:br/>
      </w:r>
    </w:p>
    <w:p w14:paraId="5ACA6DAA" w14:textId="77777777" w:rsidR="00D63F71" w:rsidRDefault="005D0DE9">
      <w:pPr>
        <w:pStyle w:val="Default"/>
        <w:rPr>
          <w:rFonts w:ascii="宋体" w:hAnsi="宋体" w:cs="宋体"/>
          <w:sz w:val="22"/>
          <w:szCs w:val="22"/>
        </w:rPr>
      </w:pPr>
      <w:r>
        <w:rPr>
          <w:b/>
        </w:rPr>
        <w:t xml:space="preserve">License: </w:t>
      </w:r>
      <w:r>
        <w:rPr>
          <w:sz w:val="21"/>
        </w:rPr>
        <w:t>LGPLv3</w:t>
      </w:r>
    </w:p>
    <w:p w14:paraId="22DDFB23"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 xml:space="preserve">The “Corresponding Application Code” for a Combined Work means the object code and/or source code for the Application, including any data and utility programs needed for reproducing the Combined Work from the </w:t>
      </w:r>
      <w:r>
        <w:rPr>
          <w:rFonts w:ascii="Times New Roman" w:hAnsi="Times New Roman"/>
          <w:sz w:val="21"/>
        </w:rPr>
        <w:lastRenderedPageBreak/>
        <w:t>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 xml:space="preserve">1) Use a suitable shared library mechanism for linking with the Library. A suitable mechanism is one that (a) uses at run time a copy of the Library already present on the user's computer system, and (b) will operate properly with a </w:t>
      </w:r>
      <w:r>
        <w:rPr>
          <w:rFonts w:ascii="Times New Roman" w:hAnsi="Times New Roman"/>
          <w:sz w:val="21"/>
        </w:rPr>
        <w:lastRenderedPageBreak/>
        <w:t>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38F8222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4384C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34A29EE"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1F373C3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1D83C" w14:textId="77777777" w:rsidR="004A6586" w:rsidRDefault="004A6586">
      <w:pPr>
        <w:spacing w:line="240" w:lineRule="auto"/>
      </w:pPr>
      <w:r>
        <w:separator/>
      </w:r>
    </w:p>
  </w:endnote>
  <w:endnote w:type="continuationSeparator" w:id="0">
    <w:p w14:paraId="335CAF8F" w14:textId="77777777" w:rsidR="004A6586" w:rsidRDefault="004A65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245C22" w14:textId="77777777">
      <w:tc>
        <w:tcPr>
          <w:tcW w:w="1542" w:type="pct"/>
        </w:tcPr>
        <w:p w14:paraId="66C7B69D" w14:textId="77777777" w:rsidR="00D63F71" w:rsidRDefault="005D0DE9">
          <w:pPr>
            <w:pStyle w:val="a8"/>
          </w:pPr>
          <w:r>
            <w:fldChar w:fldCharType="begin"/>
          </w:r>
          <w:r>
            <w:instrText xml:space="preserve"> DATE \@ "yyyy-MM-dd" </w:instrText>
          </w:r>
          <w:r>
            <w:fldChar w:fldCharType="separate"/>
          </w:r>
          <w:r w:rsidR="00AF41D7">
            <w:rPr>
              <w:noProof/>
            </w:rPr>
            <w:t>2024-05-16</w:t>
          </w:r>
          <w:r>
            <w:fldChar w:fldCharType="end"/>
          </w:r>
        </w:p>
      </w:tc>
      <w:tc>
        <w:tcPr>
          <w:tcW w:w="1853" w:type="pct"/>
        </w:tcPr>
        <w:p w14:paraId="16B593DB" w14:textId="77777777" w:rsidR="00D63F71" w:rsidRDefault="00D63F71">
          <w:pPr>
            <w:pStyle w:val="a8"/>
            <w:ind w:firstLineChars="200" w:firstLine="360"/>
          </w:pPr>
        </w:p>
      </w:tc>
      <w:tc>
        <w:tcPr>
          <w:tcW w:w="1605" w:type="pct"/>
        </w:tcPr>
        <w:p w14:paraId="4EF604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6586">
            <w:fldChar w:fldCharType="begin"/>
          </w:r>
          <w:r w:rsidR="004A6586">
            <w:instrText xml:space="preserve"> NUMPAGES  \* Arabic  \* MERGEFORMAT </w:instrText>
          </w:r>
          <w:r w:rsidR="004A6586">
            <w:fldChar w:fldCharType="separate"/>
          </w:r>
          <w:r w:rsidR="00B93B3B">
            <w:rPr>
              <w:noProof/>
            </w:rPr>
            <w:t>1</w:t>
          </w:r>
          <w:r w:rsidR="004A6586">
            <w:rPr>
              <w:noProof/>
            </w:rPr>
            <w:fldChar w:fldCharType="end"/>
          </w:r>
        </w:p>
      </w:tc>
    </w:tr>
  </w:tbl>
  <w:p w14:paraId="40EF6E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03AEC" w14:textId="77777777" w:rsidR="004A6586" w:rsidRDefault="004A6586">
      <w:r>
        <w:separator/>
      </w:r>
    </w:p>
  </w:footnote>
  <w:footnote w:type="continuationSeparator" w:id="0">
    <w:p w14:paraId="13FCED06" w14:textId="77777777" w:rsidR="004A6586" w:rsidRDefault="004A6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CFFA5A" w14:textId="77777777">
      <w:trPr>
        <w:cantSplit/>
        <w:trHeight w:hRule="exact" w:val="777"/>
      </w:trPr>
      <w:tc>
        <w:tcPr>
          <w:tcW w:w="492" w:type="pct"/>
          <w:tcBorders>
            <w:bottom w:val="single" w:sz="6" w:space="0" w:color="auto"/>
          </w:tcBorders>
        </w:tcPr>
        <w:p w14:paraId="1B035889" w14:textId="77777777" w:rsidR="00D63F71" w:rsidRDefault="00D63F71">
          <w:pPr>
            <w:pStyle w:val="a9"/>
          </w:pPr>
        </w:p>
        <w:p w14:paraId="6A68417B" w14:textId="77777777" w:rsidR="00D63F71" w:rsidRDefault="00D63F71">
          <w:pPr>
            <w:ind w:left="420"/>
          </w:pPr>
        </w:p>
      </w:tc>
      <w:tc>
        <w:tcPr>
          <w:tcW w:w="3283" w:type="pct"/>
          <w:tcBorders>
            <w:bottom w:val="single" w:sz="6" w:space="0" w:color="auto"/>
          </w:tcBorders>
          <w:vAlign w:val="bottom"/>
        </w:tcPr>
        <w:p w14:paraId="3CA4F0F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BDE391" w14:textId="77777777" w:rsidR="00D63F71" w:rsidRDefault="00D63F71">
          <w:pPr>
            <w:pStyle w:val="a9"/>
            <w:ind w:firstLine="33"/>
          </w:pPr>
        </w:p>
      </w:tc>
    </w:tr>
  </w:tbl>
  <w:p w14:paraId="46C4563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6586"/>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1D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FD85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1584</Words>
  <Characters>9029</Characters>
  <Application>Microsoft Office Word</Application>
  <DocSecurity>0</DocSecurity>
  <Lines>75</Lines>
  <Paragraphs>21</Paragraphs>
  <ScaleCrop>false</ScaleCrop>
  <Company>Huawei Technologies Co.,Ltd.</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