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paranamer 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Paul Hammant All rights reserved.</w:t>
        <w:br/>
        <w:t>Copyright (c) 2006 Paul Hammant &amp; ThoughtWorks Inc All rights reserved.</w:t>
        <w:br/>
        <w:t>Copyright 2007 Paul Hammant</w:t>
        <w:br/>
        <w:t>Copyright 2013 Samuel Halliday</w:t>
        <w:br/>
        <w:t>Copyright (c) 2013 Stefan Fleiter All rights reserved.</w:t>
        <w:br/>
        <w:t>copyright (c) 2000-2007 INRIA, France Telecom All rights reserved.</w:t>
        <w:br/>
        <w:t>Copyright (c) 2007 Paul Hammant</w:t>
        <w:br/>
        <w:t>Copyright (c) 2006, 2008 Junio C Hamano</w:t>
        <w:br/>
        <w:t>Copyright (c) 2007 Paul Hammant All rights reserved.</w:t>
        <w:br/>
        <w:t>Copyright (c) 2009 Timothy Cleaver.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(3)zW+j9Ga4gC3h3qcrcGbcdCowLtnqX7WKVb1R2vCILhG1rmU31VSIJ6YG+vS6um91DcHZYiu3
WYq05REjJpMa5Y4OeBtM3U2lyY3+/A7P49FCeJLBgc0ci7pRUJ/G7mpBEzJcxKbvrr05W84R
57vCWQgpvP613OZxsbGDPEECKviEdvLZ5IYh8TZtRrFt4LVTaM4hMzjVPfdvgFhU6V/BHgyd
DFgQGZilO7Zvzr0K8N</vt:lpwstr>
  </property>
  <property fmtid="{D5CDD505-2E9C-101B-9397-08002B2CF9AE}" pid="11" name="_2015_ms_pID_7253431">
    <vt:lpwstr>IimPee1yiPSVdnKazs2va3qfGUDEunLCroqXCYR8wDARzQYTZHwKZ+
6IlOKnWzyLyr0V891lGcLGUWcfKCuqRXFlq6ZDJ7epZOtLynpwwJzTtOVq0Q+Q8LRn/UQo+7
FKJeIqv/+WgSQeSY0UxrtKOH1qBCFHOShCkEEgEJ+TA/aKiEge4H5L8OMlGpK6i8NAcgZkXd
WXpiSg6nfc/NN2uNmo7AAyUClWLs3ZPfHoY3</vt:lpwstr>
  </property>
  <property fmtid="{D5CDD505-2E9C-101B-9397-08002B2CF9AE}" pid="12" name="_2015_ms_pID_7253432">
    <vt:lpwstr>wn/LqrZUdxp37zEQqBGs+esu2F7sfF/XI8gm
5LuTQMMlsaPkC2QWUAQ7nfCNauW3lpZxRhY3jj1G2JqfeDAE2I8=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