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armadillo 10.7.4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2011-2017 Ryan Curtin (http:www.ratml.org)</w:t>
        <w:br/>
        <w:t>Copyright (c) 1992-2013 The University of Tennessee and The University of Tennessee Research Foundation.  All rights reserved.</w:t>
        <w:br/>
        <w:t>Copyright 2017-2021 Data61 / CSIRO</w:t>
        <w:br/>
        <w:t>Copyright 2018 Conrad Sanderson (http:conradsanderson.id.au)</w:t>
        <w:br/>
        <w:t>Copyright 2017 Two Blue Cubes Ltd. All rights reserved.</w:t>
        <w:br/>
        <w:t>Copyright 2018 Andreas Girgensohn</w:t>
        <w:br/>
        <w:t>Copyright (c) 2000-2013 The University of California Berkeley. All rights reserved.</w:t>
        <w:br/>
        <w:t>Copyright (c) 2021 Two Blue Cubes Ltd. All rights reserved.</w:t>
        <w:br/>
        <w:t>Copyright 2015 Conrad Sanderson (http:conradsanderson.id.au)</w:t>
        <w:br/>
        <w:t>Copyright 2017 National ICT Australia (NICTA)</w:t>
        <w:br/>
        <w:t>Copyright 2008-2016 Conrad Sanderson (http:conradsanderson.id.au)</w:t>
        <w:br/>
        <w:t>Copyright 2015 National ICT Australia (NICTA)</w:t>
        <w:br/>
        <w:t>Copyright 2008-2016 National ICT Australia (NICTA)</w:t>
        <w:br/>
        <w:t>Copyright 2008-2021 Conrad Sanderson (http:conradsanderson.id.au)</w:t>
        <w:br/>
        <w:t>Copyright (c) 2003, The Regents of the University of California, through Lawrence Berkeley National Laboratory (subject to receipt of any required approvals from U.S. Dept. of Energy)</w:t>
        <w:br/>
        <w:t>Copyright (c) 2006-2013 The University of Colorado Denver.  All rights reserved.</w:t>
        <w:br/>
        <w:t>Copyright 2014 National ICT Australia (NICTA)</w:t>
        <w:br/>
        <w:t>Copyright 2014 Conrad Sanderson (http:conradsanderson.id.au)</w:t>
        <w:br/>
        <w:t>Copyright (c) 2003-2010 Mark Borgerding All rights reserved.</w:t>
        <w:br/>
        <w:t>Copyright 2008-2016 Conrad Sanderson (http://conradsanderson.id.au)</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(3)rQqf75cidXIkVUjj8DKiMM0E+z+ZZJbczLeshsJXvUwwu4FgHP1nle0u/qlM4r200heV+4W/
oLrv2aMO2rEgteAkBFf1wxJuycLQ1CwZwcYW2o2Eu87axRUniLNczdxKJtJvEouzBGeEsEh+
p1XihlZ2vmQJd9Tt3COeu6A7LNfUW8460fMLEIdwP7L8QyvAzD/EQq3TpOnfDOnJBk6zjccB
v6BCP5SimQAMeavHCa</vt:lpwstr>
  </property>
  <property fmtid="{D5CDD505-2E9C-101B-9397-08002B2CF9AE}" pid="11" name="_2015_ms_pID_7253431">
    <vt:lpwstr>/X3c53ntnEYyjtUanTie9sro2l2tJy6JXc5AXxII+/YdXiORRloLIS
dsTYy+uKCaPcgcAOKmZhLlWS20FdhBzdv6zdkVtvCJNldbrSxcgSsIVSd98cHsgLVZCEjn6s
YNt6qMDQ6x/uvz+Pv92ItKm8GFwhOAtrdaj3NYzKxyO+pH6M8H9NjqNIRPS3Nw110KSUxWmL
rZry0IVPXDXxkfXd8mAj+eh+iUsGlebGkK9Q</vt:lpwstr>
  </property>
  <property fmtid="{D5CDD505-2E9C-101B-9397-08002B2CF9AE}" pid="12" name="_2015_ms_pID_7253432">
    <vt:lpwstr>wclZJ7uxtcJeQ8pMEJiIsxKD01xGM/1kj7Ec
Z64pdQIjlbPqUJetlb77i/J9KhsDQpc/7I+20P9QmLvxZ8PCR0Q=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