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AF7A" w14:textId="77777777" w:rsidR="00251A95" w:rsidRDefault="00251A95">
      <w:pPr>
        <w:rPr>
          <w:rFonts w:cs="Arial"/>
        </w:rPr>
      </w:pPr>
    </w:p>
    <w:p w14:paraId="1B519458" w14:textId="77777777" w:rsidR="00251A95" w:rsidRDefault="00B24194">
      <w:pPr>
        <w:spacing w:line="420" w:lineRule="exact"/>
        <w:jc w:val="center"/>
      </w:pPr>
      <w:r>
        <w:rPr>
          <w:b/>
          <w:sz w:val="32"/>
        </w:rPr>
        <w:t>OPEN SOURCE SOFTWARE NOTICE</w:t>
      </w:r>
    </w:p>
    <w:p w14:paraId="23B4B037" w14:textId="77777777" w:rsidR="00251A95" w:rsidRDefault="00251A95">
      <w:pPr>
        <w:spacing w:line="420" w:lineRule="exact"/>
        <w:jc w:val="center"/>
      </w:pPr>
    </w:p>
    <w:p w14:paraId="65D8E2F4" w14:textId="77777777" w:rsidR="00251A95" w:rsidRDefault="00B2419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879497" w14:textId="77777777" w:rsidR="00251A95" w:rsidRDefault="00251A95">
      <w:pPr>
        <w:spacing w:line="420" w:lineRule="exact"/>
        <w:jc w:val="both"/>
        <w:rPr>
          <w:rFonts w:cs="Arial"/>
          <w:snapToGrid/>
        </w:rPr>
      </w:pPr>
    </w:p>
    <w:p w14:paraId="085C388E" w14:textId="77777777" w:rsidR="00251A95" w:rsidRDefault="00B24194">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F24EF1" w14:textId="77777777" w:rsidR="00251A95" w:rsidRDefault="00B2419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ECB4598" w14:textId="77777777" w:rsidR="00251A95" w:rsidRDefault="00251A95">
      <w:pPr>
        <w:spacing w:line="420" w:lineRule="exact"/>
        <w:jc w:val="both"/>
      </w:pPr>
    </w:p>
    <w:p w14:paraId="0739D474" w14:textId="77777777" w:rsidR="00251A95" w:rsidRDefault="00B2419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981FE9" w14:textId="77777777" w:rsidR="00251A95" w:rsidRDefault="00251A95">
      <w:pPr>
        <w:pStyle w:val="ad"/>
        <w:spacing w:before="0" w:after="0" w:line="240" w:lineRule="auto"/>
        <w:jc w:val="left"/>
        <w:rPr>
          <w:rFonts w:ascii="Arial" w:hAnsi="Arial" w:cs="Arial"/>
          <w:bCs w:val="0"/>
          <w:sz w:val="21"/>
          <w:szCs w:val="21"/>
        </w:rPr>
      </w:pPr>
    </w:p>
    <w:p w14:paraId="770D0934" w14:textId="2E100CA2" w:rsidR="00251A95" w:rsidRDefault="00B2419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B1E68" w:rsidRPr="007B1E68">
        <w:rPr>
          <w:rFonts w:ascii="微软雅黑" w:hAnsi="微软雅黑"/>
          <w:b w:val="0"/>
          <w:sz w:val="21"/>
        </w:rPr>
        <w:t>openamp</w:t>
      </w:r>
      <w:proofErr w:type="spellEnd"/>
      <w:r>
        <w:rPr>
          <w:rFonts w:ascii="微软雅黑" w:hAnsi="微软雅黑"/>
          <w:b w:val="0"/>
          <w:sz w:val="21"/>
        </w:rPr>
        <w:t xml:space="preserve"> </w:t>
      </w:r>
      <w:r w:rsidR="007B1E68" w:rsidRPr="007B1E68">
        <w:rPr>
          <w:rFonts w:ascii="微软雅黑" w:hAnsi="微软雅黑"/>
          <w:b w:val="0"/>
          <w:sz w:val="21"/>
        </w:rPr>
        <w:t>2022.10.1</w:t>
      </w:r>
    </w:p>
    <w:p w14:paraId="4A270EBE" w14:textId="77777777" w:rsidR="00251A95" w:rsidRDefault="00B24194">
      <w:pPr>
        <w:rPr>
          <w:rFonts w:cs="Arial"/>
          <w:b/>
        </w:rPr>
      </w:pPr>
      <w:r>
        <w:rPr>
          <w:rFonts w:cs="Arial"/>
          <w:b/>
        </w:rPr>
        <w:t xml:space="preserve">Copyright notice: </w:t>
      </w:r>
    </w:p>
    <w:p w14:paraId="4F15ECD0" w14:textId="77777777" w:rsidR="007D77E3" w:rsidRPr="007D77E3" w:rsidRDefault="007D77E3" w:rsidP="007D77E3">
      <w:pPr>
        <w:spacing w:line="420" w:lineRule="exact"/>
        <w:rPr>
          <w:rFonts w:ascii="宋体" w:hAnsi="宋体"/>
          <w:sz w:val="22"/>
        </w:rPr>
      </w:pPr>
      <w:r w:rsidRPr="007D77E3">
        <w:rPr>
          <w:rFonts w:ascii="宋体" w:hAnsi="宋体"/>
          <w:sz w:val="22"/>
        </w:rPr>
        <w:t>Copyright (c) 2015 Intel Corporation.</w:t>
      </w:r>
    </w:p>
    <w:p w14:paraId="172AC8D2" w14:textId="77777777" w:rsidR="007D77E3" w:rsidRPr="007D77E3" w:rsidRDefault="007D77E3" w:rsidP="007D77E3">
      <w:pPr>
        <w:spacing w:line="420" w:lineRule="exact"/>
        <w:rPr>
          <w:rFonts w:ascii="宋体" w:hAnsi="宋体"/>
          <w:sz w:val="22"/>
        </w:rPr>
      </w:pPr>
      <w:r w:rsidRPr="007D77E3">
        <w:rPr>
          <w:rFonts w:ascii="宋体" w:hAnsi="宋体"/>
          <w:sz w:val="22"/>
        </w:rPr>
        <w:t>Copyright (c) 2021, L&amp;T Technology Services Ltd.</w:t>
      </w:r>
    </w:p>
    <w:p w14:paraId="5F66F149" w14:textId="77777777" w:rsidR="007D77E3" w:rsidRPr="007D77E3" w:rsidRDefault="007D77E3" w:rsidP="007D77E3">
      <w:pPr>
        <w:spacing w:line="420" w:lineRule="exact"/>
        <w:rPr>
          <w:rFonts w:ascii="宋体" w:hAnsi="宋体"/>
          <w:sz w:val="22"/>
        </w:rPr>
      </w:pPr>
      <w:r w:rsidRPr="007D77E3">
        <w:rPr>
          <w:rFonts w:ascii="宋体" w:hAnsi="宋体"/>
          <w:sz w:val="22"/>
        </w:rPr>
        <w:t>Copyright (c) 2015 Xilinx, Inc. All rights reserved.</w:t>
      </w:r>
    </w:p>
    <w:p w14:paraId="0B4364ED" w14:textId="77777777" w:rsidR="007D77E3" w:rsidRPr="007D77E3" w:rsidRDefault="007D77E3" w:rsidP="007D77E3">
      <w:pPr>
        <w:spacing w:line="420" w:lineRule="exact"/>
        <w:rPr>
          <w:rFonts w:ascii="宋体" w:hAnsi="宋体"/>
          <w:sz w:val="22"/>
        </w:rPr>
      </w:pPr>
      <w:r w:rsidRPr="007D77E3">
        <w:rPr>
          <w:rFonts w:ascii="宋体" w:hAnsi="宋体"/>
          <w:sz w:val="22"/>
        </w:rPr>
        <w:t xml:space="preserve">Copyright (c) 2011, Bryan </w:t>
      </w:r>
      <w:proofErr w:type="spellStart"/>
      <w:r w:rsidRPr="007D77E3">
        <w:rPr>
          <w:rFonts w:ascii="宋体" w:hAnsi="宋体"/>
          <w:sz w:val="22"/>
        </w:rPr>
        <w:t>Venteicher</w:t>
      </w:r>
      <w:proofErr w:type="spellEnd"/>
      <w:r w:rsidRPr="007D77E3">
        <w:rPr>
          <w:rFonts w:ascii="宋体" w:hAnsi="宋体"/>
          <w:sz w:val="22"/>
        </w:rPr>
        <w:t xml:space="preserve"> &lt;bryanv@FreeBSD.org&gt;</w:t>
      </w:r>
    </w:p>
    <w:p w14:paraId="33837EB0" w14:textId="77777777" w:rsidR="007D77E3" w:rsidRPr="007D77E3" w:rsidRDefault="007D77E3" w:rsidP="007D77E3">
      <w:pPr>
        <w:spacing w:line="420" w:lineRule="exact"/>
        <w:rPr>
          <w:rFonts w:ascii="宋体" w:hAnsi="宋体"/>
          <w:sz w:val="22"/>
        </w:rPr>
      </w:pPr>
      <w:r w:rsidRPr="007D77E3">
        <w:rPr>
          <w:rFonts w:ascii="宋体" w:hAnsi="宋体"/>
          <w:sz w:val="22"/>
        </w:rPr>
        <w:t>Copyright (c) 2017 - 2018 Xilinx, Inc. All rights reserved.</w:t>
      </w:r>
    </w:p>
    <w:p w14:paraId="569FEE51" w14:textId="77777777" w:rsidR="007D77E3" w:rsidRPr="007D77E3" w:rsidRDefault="007D77E3" w:rsidP="007D77E3">
      <w:pPr>
        <w:spacing w:line="420" w:lineRule="exact"/>
        <w:rPr>
          <w:rFonts w:ascii="宋体" w:hAnsi="宋体"/>
          <w:sz w:val="22"/>
        </w:rPr>
      </w:pPr>
      <w:r w:rsidRPr="007D77E3">
        <w:rPr>
          <w:rFonts w:ascii="宋体" w:hAnsi="宋体"/>
          <w:sz w:val="22"/>
        </w:rPr>
        <w:t>Copyright (c) 2021, STMicroelectronics.</w:t>
      </w:r>
    </w:p>
    <w:p w14:paraId="50868519" w14:textId="77777777" w:rsidR="007D77E3" w:rsidRPr="007D77E3" w:rsidRDefault="007D77E3" w:rsidP="007D77E3">
      <w:pPr>
        <w:spacing w:line="420" w:lineRule="exact"/>
        <w:rPr>
          <w:rFonts w:ascii="宋体" w:hAnsi="宋体"/>
          <w:sz w:val="22"/>
        </w:rPr>
      </w:pPr>
      <w:r w:rsidRPr="007D77E3">
        <w:rPr>
          <w:rFonts w:ascii="宋体" w:hAnsi="宋体"/>
          <w:sz w:val="22"/>
        </w:rPr>
        <w:t>Copyright Rusty Russell IBM Corporation 2007.</w:t>
      </w:r>
    </w:p>
    <w:p w14:paraId="53ACEA98" w14:textId="77777777" w:rsidR="007D77E3" w:rsidRPr="007D77E3" w:rsidRDefault="007D77E3" w:rsidP="007D77E3">
      <w:pPr>
        <w:spacing w:line="420" w:lineRule="exact"/>
        <w:rPr>
          <w:rFonts w:ascii="宋体" w:hAnsi="宋体"/>
          <w:sz w:val="22"/>
        </w:rPr>
      </w:pPr>
      <w:r w:rsidRPr="007D77E3">
        <w:rPr>
          <w:rFonts w:ascii="宋体" w:hAnsi="宋体"/>
          <w:sz w:val="22"/>
        </w:rPr>
        <w:t xml:space="preserve">Copyright (c) 2018 </w:t>
      </w:r>
      <w:proofErr w:type="spellStart"/>
      <w:r w:rsidRPr="007D77E3">
        <w:rPr>
          <w:rFonts w:ascii="宋体" w:hAnsi="宋体"/>
          <w:sz w:val="22"/>
        </w:rPr>
        <w:t>Linaro</w:t>
      </w:r>
      <w:proofErr w:type="spellEnd"/>
      <w:r w:rsidRPr="007D77E3">
        <w:rPr>
          <w:rFonts w:ascii="宋体" w:hAnsi="宋体"/>
          <w:sz w:val="22"/>
        </w:rPr>
        <w:t>, Inc. All rights reserved.</w:t>
      </w:r>
    </w:p>
    <w:p w14:paraId="2BB0B33E" w14:textId="77777777" w:rsidR="007D77E3" w:rsidRPr="007D77E3" w:rsidRDefault="007D77E3" w:rsidP="007D77E3">
      <w:pPr>
        <w:spacing w:line="420" w:lineRule="exact"/>
        <w:rPr>
          <w:rFonts w:ascii="宋体" w:hAnsi="宋体"/>
          <w:sz w:val="22"/>
        </w:rPr>
      </w:pPr>
      <w:r w:rsidRPr="007D77E3">
        <w:rPr>
          <w:rFonts w:ascii="宋体" w:hAnsi="宋体"/>
          <w:sz w:val="22"/>
        </w:rPr>
        <w:t>Copyright (c) 2016 Freescale Semiconductor, Inc. All rights reserved</w:t>
      </w:r>
    </w:p>
    <w:p w14:paraId="34D92C30" w14:textId="77777777" w:rsidR="007D77E3" w:rsidRPr="007D77E3" w:rsidRDefault="007D77E3" w:rsidP="007D77E3">
      <w:pPr>
        <w:spacing w:line="420" w:lineRule="exact"/>
        <w:rPr>
          <w:rFonts w:ascii="宋体" w:hAnsi="宋体"/>
          <w:sz w:val="22"/>
        </w:rPr>
      </w:pPr>
      <w:r w:rsidRPr="007D77E3">
        <w:rPr>
          <w:rFonts w:ascii="宋体" w:hAnsi="宋体"/>
          <w:sz w:val="22"/>
        </w:rPr>
        <w:t>Copyright(c) 2011 Google, Inc.</w:t>
      </w:r>
    </w:p>
    <w:p w14:paraId="0A80FF0A" w14:textId="77777777" w:rsidR="007D77E3" w:rsidRPr="007D77E3" w:rsidRDefault="007D77E3" w:rsidP="007D77E3">
      <w:pPr>
        <w:spacing w:line="420" w:lineRule="exact"/>
        <w:rPr>
          <w:rFonts w:ascii="宋体" w:hAnsi="宋体"/>
          <w:sz w:val="22"/>
        </w:rPr>
      </w:pPr>
      <w:r w:rsidRPr="007D77E3">
        <w:rPr>
          <w:rFonts w:ascii="宋体" w:hAnsi="宋体"/>
          <w:sz w:val="22"/>
        </w:rPr>
        <w:t>Copyright(c) 2018 Xilinx Ltd.</w:t>
      </w:r>
    </w:p>
    <w:p w14:paraId="11C4CEB2" w14:textId="77777777" w:rsidR="007D77E3" w:rsidRPr="007D77E3" w:rsidRDefault="007D77E3" w:rsidP="007D77E3">
      <w:pPr>
        <w:spacing w:line="420" w:lineRule="exact"/>
        <w:rPr>
          <w:rFonts w:ascii="宋体" w:hAnsi="宋体"/>
          <w:sz w:val="22"/>
        </w:rPr>
      </w:pPr>
      <w:r w:rsidRPr="007D77E3">
        <w:rPr>
          <w:rFonts w:ascii="宋体" w:hAnsi="宋体"/>
          <w:sz w:val="22"/>
        </w:rPr>
        <w:lastRenderedPageBreak/>
        <w:t>Copyright (c) 2015 - 2016 Xilinx, Inc. All rights reserved.</w:t>
      </w:r>
    </w:p>
    <w:p w14:paraId="463A2EA6" w14:textId="77777777" w:rsidR="007D77E3" w:rsidRPr="007D77E3" w:rsidRDefault="007D77E3" w:rsidP="007D77E3">
      <w:pPr>
        <w:spacing w:line="420" w:lineRule="exact"/>
        <w:rPr>
          <w:rFonts w:ascii="宋体" w:hAnsi="宋体"/>
          <w:sz w:val="22"/>
        </w:rPr>
      </w:pPr>
      <w:r w:rsidRPr="007D77E3">
        <w:rPr>
          <w:rFonts w:ascii="宋体" w:hAnsi="宋体"/>
          <w:sz w:val="22"/>
        </w:rPr>
        <w:t>Copyright (c) 2014, Mentor Graphics Corporation. All rights reserved.</w:t>
      </w:r>
    </w:p>
    <w:p w14:paraId="411C61AF" w14:textId="77777777" w:rsidR="007D77E3" w:rsidRPr="007D77E3" w:rsidRDefault="007D77E3" w:rsidP="007D77E3">
      <w:pPr>
        <w:spacing w:line="420" w:lineRule="exact"/>
        <w:rPr>
          <w:rFonts w:ascii="宋体" w:hAnsi="宋体"/>
          <w:sz w:val="22"/>
        </w:rPr>
      </w:pPr>
      <w:r w:rsidRPr="007D77E3">
        <w:rPr>
          <w:rFonts w:ascii="宋体" w:hAnsi="宋体"/>
          <w:sz w:val="22"/>
        </w:rPr>
        <w:t>Copyright (c) 2018 Xilinx, Inc. All rights reserved.</w:t>
      </w:r>
    </w:p>
    <w:p w14:paraId="78DC4612" w14:textId="77777777" w:rsidR="007D77E3" w:rsidRPr="007D77E3" w:rsidRDefault="007D77E3" w:rsidP="007D77E3">
      <w:pPr>
        <w:spacing w:line="420" w:lineRule="exact"/>
        <w:rPr>
          <w:rFonts w:ascii="宋体" w:hAnsi="宋体"/>
          <w:sz w:val="22"/>
        </w:rPr>
      </w:pPr>
      <w:r w:rsidRPr="007D77E3">
        <w:rPr>
          <w:rFonts w:ascii="宋体" w:hAnsi="宋体"/>
          <w:sz w:val="22"/>
        </w:rPr>
        <w:t>Copyright (c) 2020 Xilinx, Inc. All rights reserved.</w:t>
      </w:r>
    </w:p>
    <w:p w14:paraId="35791607" w14:textId="77777777" w:rsidR="007D77E3" w:rsidRPr="007D77E3" w:rsidRDefault="007D77E3" w:rsidP="007D77E3">
      <w:pPr>
        <w:spacing w:line="420" w:lineRule="exact"/>
        <w:rPr>
          <w:rFonts w:ascii="宋体" w:hAnsi="宋体"/>
          <w:sz w:val="22"/>
        </w:rPr>
      </w:pPr>
      <w:r w:rsidRPr="007D77E3">
        <w:rPr>
          <w:rFonts w:ascii="宋体" w:hAnsi="宋体"/>
          <w:sz w:val="22"/>
        </w:rPr>
        <w:t>Copyright (c) 2017 Xilinx, Inc.</w:t>
      </w:r>
    </w:p>
    <w:p w14:paraId="014EDD31" w14:textId="77777777" w:rsidR="007D77E3" w:rsidRPr="007D77E3" w:rsidRDefault="007D77E3" w:rsidP="007D77E3">
      <w:pPr>
        <w:spacing w:line="420" w:lineRule="exact"/>
        <w:rPr>
          <w:rFonts w:ascii="宋体" w:hAnsi="宋体"/>
          <w:sz w:val="22"/>
        </w:rPr>
      </w:pPr>
      <w:r w:rsidRPr="007D77E3">
        <w:rPr>
          <w:rFonts w:ascii="宋体" w:hAnsi="宋体"/>
          <w:sz w:val="22"/>
        </w:rPr>
        <w:t>Copyright (c) 2014, Mentor Graphics Corporation</w:t>
      </w:r>
    </w:p>
    <w:p w14:paraId="498861B0" w14:textId="77777777" w:rsidR="007D77E3" w:rsidRPr="007D77E3" w:rsidRDefault="007D77E3" w:rsidP="007D77E3">
      <w:pPr>
        <w:spacing w:line="420" w:lineRule="exact"/>
        <w:rPr>
          <w:rFonts w:ascii="宋体" w:hAnsi="宋体"/>
          <w:sz w:val="22"/>
        </w:rPr>
      </w:pPr>
      <w:r w:rsidRPr="007D77E3">
        <w:rPr>
          <w:rFonts w:ascii="宋体" w:hAnsi="宋体"/>
          <w:sz w:val="22"/>
        </w:rPr>
        <w:t>Copyright (c) 2016 Freescale Semiconductor, Inc. All rights reserved.</w:t>
      </w:r>
    </w:p>
    <w:p w14:paraId="10188252" w14:textId="77777777" w:rsidR="007D77E3" w:rsidRPr="007D77E3" w:rsidRDefault="007D77E3" w:rsidP="007D77E3">
      <w:pPr>
        <w:spacing w:line="420" w:lineRule="exact"/>
        <w:rPr>
          <w:rFonts w:ascii="宋体" w:hAnsi="宋体"/>
          <w:sz w:val="22"/>
        </w:rPr>
      </w:pPr>
      <w:r w:rsidRPr="007D77E3">
        <w:rPr>
          <w:rFonts w:ascii="宋体" w:hAnsi="宋体"/>
          <w:sz w:val="22"/>
        </w:rPr>
        <w:t>Copyright (C) 2011 Google, Inc.</w:t>
      </w:r>
    </w:p>
    <w:p w14:paraId="174C3984" w14:textId="77777777" w:rsidR="007D77E3" w:rsidRPr="007D77E3" w:rsidRDefault="007D77E3" w:rsidP="007D77E3">
      <w:pPr>
        <w:spacing w:line="420" w:lineRule="exact"/>
        <w:rPr>
          <w:rFonts w:ascii="宋体" w:hAnsi="宋体"/>
          <w:sz w:val="22"/>
        </w:rPr>
      </w:pPr>
      <w:r w:rsidRPr="007D77E3">
        <w:rPr>
          <w:rFonts w:ascii="宋体" w:hAnsi="宋体"/>
          <w:sz w:val="22"/>
        </w:rPr>
        <w:t>Copyright (c) 2020, Xiaomi Inc. All rights reserved.</w:t>
      </w:r>
    </w:p>
    <w:p w14:paraId="6247397E" w14:textId="77777777" w:rsidR="007D77E3" w:rsidRPr="007D77E3" w:rsidRDefault="007D77E3" w:rsidP="007D77E3">
      <w:pPr>
        <w:spacing w:line="420" w:lineRule="exact"/>
        <w:rPr>
          <w:rFonts w:ascii="宋体" w:hAnsi="宋体"/>
          <w:sz w:val="22"/>
        </w:rPr>
      </w:pPr>
      <w:r w:rsidRPr="007D77E3">
        <w:rPr>
          <w:rFonts w:ascii="宋体" w:hAnsi="宋体"/>
          <w:sz w:val="22"/>
        </w:rPr>
        <w:t>Copyright (C) 2015 Xilinx, Inc.  All rights reserved.</w:t>
      </w:r>
    </w:p>
    <w:p w14:paraId="61758DFC" w14:textId="77777777" w:rsidR="007D77E3" w:rsidRPr="007D77E3" w:rsidRDefault="007D77E3" w:rsidP="007D77E3">
      <w:pPr>
        <w:spacing w:line="420" w:lineRule="exact"/>
        <w:rPr>
          <w:rFonts w:ascii="宋体" w:hAnsi="宋体"/>
          <w:sz w:val="22"/>
        </w:rPr>
      </w:pPr>
      <w:r w:rsidRPr="007D77E3">
        <w:rPr>
          <w:rFonts w:ascii="宋体" w:hAnsi="宋体"/>
          <w:sz w:val="22"/>
        </w:rPr>
        <w:t>Copyright (C) 2020 Xilinx, Inc.  All rights reserved.</w:t>
      </w:r>
    </w:p>
    <w:p w14:paraId="75D4D602" w14:textId="77777777" w:rsidR="007D77E3" w:rsidRPr="007D77E3" w:rsidRDefault="007D77E3" w:rsidP="007D77E3">
      <w:pPr>
        <w:spacing w:line="420" w:lineRule="exact"/>
        <w:rPr>
          <w:rFonts w:ascii="宋体" w:hAnsi="宋体"/>
          <w:sz w:val="22"/>
        </w:rPr>
      </w:pPr>
      <w:r w:rsidRPr="007D77E3">
        <w:rPr>
          <w:rFonts w:ascii="宋体" w:hAnsi="宋体"/>
          <w:sz w:val="22"/>
        </w:rPr>
        <w:t xml:space="preserve">Copyright (C) </w:t>
      </w:r>
      <w:proofErr w:type="spellStart"/>
      <w:r w:rsidRPr="007D77E3">
        <w:rPr>
          <w:rFonts w:ascii="宋体" w:hAnsi="宋体"/>
          <w:sz w:val="22"/>
        </w:rPr>
        <w:t>yyyy</w:t>
      </w:r>
      <w:proofErr w:type="spellEnd"/>
      <w:r w:rsidRPr="007D77E3">
        <w:rPr>
          <w:rFonts w:ascii="宋体" w:hAnsi="宋体"/>
          <w:sz w:val="22"/>
        </w:rPr>
        <w:t xml:space="preserve">  name of author</w:t>
      </w:r>
    </w:p>
    <w:p w14:paraId="0123064A" w14:textId="77777777" w:rsidR="007D77E3" w:rsidRPr="007D77E3" w:rsidRDefault="007D77E3" w:rsidP="007D77E3">
      <w:pPr>
        <w:spacing w:line="420" w:lineRule="exact"/>
        <w:rPr>
          <w:rFonts w:ascii="宋体" w:hAnsi="宋体"/>
          <w:sz w:val="22"/>
        </w:rPr>
      </w:pPr>
      <w:r w:rsidRPr="007D77E3">
        <w:rPr>
          <w:rFonts w:ascii="宋体" w:hAnsi="宋体"/>
          <w:sz w:val="22"/>
        </w:rPr>
        <w:t>Copyright (c) 2021 Nordic Semiconductor ASA</w:t>
      </w:r>
    </w:p>
    <w:p w14:paraId="37B4E63A" w14:textId="77777777" w:rsidR="007D77E3" w:rsidRPr="007D77E3" w:rsidRDefault="007D77E3" w:rsidP="007D77E3">
      <w:pPr>
        <w:spacing w:line="420" w:lineRule="exact"/>
        <w:rPr>
          <w:rFonts w:ascii="宋体" w:hAnsi="宋体"/>
          <w:sz w:val="22"/>
        </w:rPr>
      </w:pPr>
      <w:r w:rsidRPr="007D77E3">
        <w:rPr>
          <w:rFonts w:ascii="宋体" w:hAnsi="宋体"/>
          <w:sz w:val="22"/>
        </w:rPr>
        <w:t>Copyright (c) 2014, Mentor Graphics Corporation All rights reserved.</w:t>
      </w:r>
    </w:p>
    <w:p w14:paraId="31F11265" w14:textId="77777777" w:rsidR="007D77E3" w:rsidRPr="007D77E3" w:rsidRDefault="007D77E3" w:rsidP="007D77E3">
      <w:pPr>
        <w:spacing w:line="420" w:lineRule="exact"/>
        <w:rPr>
          <w:rFonts w:ascii="宋体" w:hAnsi="宋体"/>
          <w:sz w:val="22"/>
        </w:rPr>
      </w:pPr>
      <w:r w:rsidRPr="007D77E3">
        <w:rPr>
          <w:rFonts w:ascii="宋体" w:hAnsi="宋体"/>
          <w:sz w:val="22"/>
        </w:rPr>
        <w:t>Copyright(c) 2019 Xilinx Ltd.</w:t>
      </w:r>
    </w:p>
    <w:p w14:paraId="085B6B09" w14:textId="77777777" w:rsidR="007D77E3" w:rsidRPr="007D77E3" w:rsidRDefault="007D77E3" w:rsidP="007D77E3">
      <w:pPr>
        <w:spacing w:line="420" w:lineRule="exact"/>
        <w:rPr>
          <w:rFonts w:ascii="宋体" w:hAnsi="宋体"/>
          <w:sz w:val="22"/>
        </w:rPr>
      </w:pPr>
      <w:r w:rsidRPr="007D77E3">
        <w:rPr>
          <w:rFonts w:ascii="宋体" w:hAnsi="宋体"/>
          <w:sz w:val="22"/>
        </w:rPr>
        <w:t xml:space="preserve">Copyright (C) 2018 </w:t>
      </w:r>
      <w:proofErr w:type="spellStart"/>
      <w:r w:rsidRPr="007D77E3">
        <w:rPr>
          <w:rFonts w:ascii="宋体" w:hAnsi="宋体"/>
          <w:sz w:val="22"/>
        </w:rPr>
        <w:t>Linaro</w:t>
      </w:r>
      <w:proofErr w:type="spellEnd"/>
      <w:r w:rsidRPr="007D77E3">
        <w:rPr>
          <w:rFonts w:ascii="宋体" w:hAnsi="宋体"/>
          <w:sz w:val="22"/>
        </w:rPr>
        <w:t>, Inc.</w:t>
      </w:r>
    </w:p>
    <w:p w14:paraId="3625F08B" w14:textId="77777777" w:rsidR="007D77E3" w:rsidRPr="007D77E3" w:rsidRDefault="007D77E3" w:rsidP="007D77E3">
      <w:pPr>
        <w:spacing w:line="420" w:lineRule="exact"/>
        <w:rPr>
          <w:rFonts w:ascii="宋体" w:hAnsi="宋体"/>
          <w:sz w:val="22"/>
        </w:rPr>
      </w:pPr>
      <w:r w:rsidRPr="007D77E3">
        <w:rPr>
          <w:rFonts w:ascii="宋体" w:hAnsi="宋体"/>
          <w:sz w:val="22"/>
        </w:rPr>
        <w:t>Copyright (c) 2016 Xilinx, Inc.</w:t>
      </w:r>
    </w:p>
    <w:p w14:paraId="6889C7C8" w14:textId="77777777" w:rsidR="007D77E3" w:rsidRPr="007D77E3" w:rsidRDefault="007D77E3" w:rsidP="007D77E3">
      <w:pPr>
        <w:spacing w:line="420" w:lineRule="exact"/>
        <w:rPr>
          <w:rFonts w:ascii="宋体" w:hAnsi="宋体"/>
          <w:sz w:val="22"/>
        </w:rPr>
      </w:pPr>
      <w:r w:rsidRPr="007D77E3">
        <w:rPr>
          <w:rFonts w:ascii="宋体" w:hAnsi="宋体"/>
          <w:sz w:val="22"/>
        </w:rPr>
        <w:t>Copyright (c) 2016 Xilinx, Inc. All rights reserved.</w:t>
      </w:r>
    </w:p>
    <w:p w14:paraId="08C221D8" w14:textId="77777777" w:rsidR="007D77E3" w:rsidRPr="007D77E3" w:rsidRDefault="007D77E3" w:rsidP="007D77E3">
      <w:pPr>
        <w:spacing w:line="420" w:lineRule="exact"/>
        <w:rPr>
          <w:rFonts w:ascii="宋体" w:hAnsi="宋体"/>
          <w:sz w:val="22"/>
        </w:rPr>
      </w:pPr>
      <w:r w:rsidRPr="007D77E3">
        <w:rPr>
          <w:rFonts w:ascii="宋体" w:hAnsi="宋体"/>
          <w:sz w:val="22"/>
        </w:rPr>
        <w:t>Copyright (c) 2022, STMicroelectronics</w:t>
      </w:r>
    </w:p>
    <w:p w14:paraId="1A991B4F" w14:textId="77777777" w:rsidR="007D77E3" w:rsidRPr="007D77E3" w:rsidRDefault="007D77E3" w:rsidP="007D77E3">
      <w:pPr>
        <w:spacing w:line="420" w:lineRule="exact"/>
        <w:rPr>
          <w:rFonts w:ascii="宋体" w:hAnsi="宋体"/>
          <w:sz w:val="22"/>
        </w:rPr>
      </w:pPr>
      <w:r w:rsidRPr="007D77E3">
        <w:rPr>
          <w:rFonts w:ascii="宋体" w:hAnsi="宋体"/>
          <w:sz w:val="22"/>
        </w:rPr>
        <w:t>Copyright (c) 2019 STMicroelectronics .</w:t>
      </w:r>
    </w:p>
    <w:p w14:paraId="7EB9763E" w14:textId="77777777" w:rsidR="007D77E3" w:rsidRPr="007D77E3" w:rsidRDefault="007D77E3" w:rsidP="007D77E3">
      <w:pPr>
        <w:spacing w:line="420" w:lineRule="exact"/>
        <w:rPr>
          <w:rFonts w:ascii="宋体" w:hAnsi="宋体"/>
          <w:sz w:val="22"/>
        </w:rPr>
      </w:pPr>
      <w:r w:rsidRPr="007D77E3">
        <w:rPr>
          <w:rFonts w:ascii="宋体" w:hAnsi="宋体"/>
          <w:sz w:val="22"/>
        </w:rPr>
        <w:t>Copyright (c) 2021, STMicroelectronics</w:t>
      </w:r>
    </w:p>
    <w:p w14:paraId="2BFA32D8" w14:textId="77777777" w:rsidR="007D77E3" w:rsidRPr="007D77E3" w:rsidRDefault="007D77E3" w:rsidP="007D77E3">
      <w:pPr>
        <w:spacing w:line="420" w:lineRule="exact"/>
        <w:rPr>
          <w:rFonts w:ascii="宋体" w:hAnsi="宋体"/>
          <w:sz w:val="22"/>
        </w:rPr>
      </w:pPr>
      <w:r w:rsidRPr="007D77E3">
        <w:rPr>
          <w:rFonts w:ascii="宋体" w:hAnsi="宋体"/>
          <w:sz w:val="22"/>
        </w:rPr>
        <w:t>Copyright (c) 2020, STMicroelectronics</w:t>
      </w:r>
    </w:p>
    <w:p w14:paraId="387D47EF" w14:textId="77777777" w:rsidR="007D77E3" w:rsidRPr="007D77E3" w:rsidRDefault="007D77E3" w:rsidP="007D77E3">
      <w:pPr>
        <w:spacing w:line="420" w:lineRule="exact"/>
        <w:rPr>
          <w:rFonts w:ascii="宋体" w:hAnsi="宋体"/>
          <w:sz w:val="22"/>
        </w:rPr>
      </w:pPr>
      <w:r w:rsidRPr="007D77E3">
        <w:rPr>
          <w:rFonts w:ascii="宋体" w:hAnsi="宋体"/>
          <w:sz w:val="22"/>
        </w:rPr>
        <w:t>Copyright(c) 2011 Texas Instruments, Inc.</w:t>
      </w:r>
    </w:p>
    <w:p w14:paraId="393D6FE5" w14:textId="77777777" w:rsidR="007D77E3" w:rsidRPr="007D77E3" w:rsidRDefault="007D77E3" w:rsidP="007D77E3">
      <w:pPr>
        <w:spacing w:line="420" w:lineRule="exact"/>
        <w:rPr>
          <w:rFonts w:ascii="宋体" w:hAnsi="宋体"/>
          <w:sz w:val="22"/>
        </w:rPr>
      </w:pPr>
      <w:r w:rsidRPr="007D77E3">
        <w:rPr>
          <w:rFonts w:ascii="宋体" w:hAnsi="宋体"/>
          <w:sz w:val="22"/>
        </w:rPr>
        <w:t>Copyright (c) 2018, Xilinx Inc.</w:t>
      </w:r>
    </w:p>
    <w:p w14:paraId="04FA7664" w14:textId="77777777" w:rsidR="007D77E3" w:rsidRPr="007D77E3" w:rsidRDefault="007D77E3" w:rsidP="007D77E3">
      <w:pPr>
        <w:spacing w:line="420" w:lineRule="exact"/>
        <w:rPr>
          <w:rFonts w:ascii="宋体" w:hAnsi="宋体"/>
          <w:sz w:val="22"/>
        </w:rPr>
      </w:pPr>
      <w:r w:rsidRPr="007D77E3">
        <w:rPr>
          <w:rFonts w:ascii="宋体" w:hAnsi="宋体"/>
          <w:sz w:val="22"/>
        </w:rPr>
        <w:t>Copyright (c) 2018,2020 Intel Corporation SPDX-License-Identifier: Apache-2.0</w:t>
      </w:r>
    </w:p>
    <w:p w14:paraId="179C97C6" w14:textId="77777777" w:rsidR="007D77E3" w:rsidRPr="007D77E3" w:rsidRDefault="007D77E3" w:rsidP="007D77E3">
      <w:pPr>
        <w:spacing w:line="420" w:lineRule="exact"/>
        <w:rPr>
          <w:rFonts w:ascii="宋体" w:hAnsi="宋体"/>
          <w:sz w:val="22"/>
        </w:rPr>
      </w:pPr>
      <w:r w:rsidRPr="007D77E3">
        <w:rPr>
          <w:rFonts w:ascii="宋体" w:hAnsi="宋体"/>
          <w:sz w:val="22"/>
        </w:rPr>
        <w:t>Copyright (C) 2022, Advanced Micro Devices, Inc. All rights reserved.</w:t>
      </w:r>
    </w:p>
    <w:p w14:paraId="576D7CCB" w14:textId="6D77384E" w:rsidR="00251A95" w:rsidRDefault="007D77E3" w:rsidP="007D77E3">
      <w:pPr>
        <w:spacing w:line="420" w:lineRule="exact"/>
      </w:pPr>
      <w:r w:rsidRPr="007D77E3">
        <w:rPr>
          <w:rFonts w:ascii="宋体" w:hAnsi="宋体"/>
          <w:sz w:val="22"/>
        </w:rPr>
        <w:t>Copyright (C) 2011 Texas Instruments, Inc.</w:t>
      </w:r>
      <w:r w:rsidR="00B24194">
        <w:rPr>
          <w:rFonts w:ascii="宋体" w:hAnsi="宋体"/>
          <w:sz w:val="22"/>
        </w:rPr>
        <w:br/>
      </w:r>
    </w:p>
    <w:p w14:paraId="1E59558F" w14:textId="2DC4C157" w:rsidR="00251A95" w:rsidRDefault="00B24194">
      <w:pPr>
        <w:spacing w:line="420" w:lineRule="exact"/>
      </w:pPr>
      <w:r>
        <w:rPr>
          <w:b/>
          <w:sz w:val="24"/>
        </w:rPr>
        <w:t xml:space="preserve">License: </w:t>
      </w:r>
      <w:r w:rsidR="007B1E68" w:rsidRPr="007B1E68">
        <w:t>BSD-3-Clause</w:t>
      </w:r>
    </w:p>
    <w:p w14:paraId="6FD8F0AA" w14:textId="77777777" w:rsidR="007B1E68" w:rsidRPr="007B1E68" w:rsidRDefault="007B1E68" w:rsidP="007B1E68">
      <w:pPr>
        <w:jc w:val="both"/>
        <w:rPr>
          <w:rFonts w:ascii="Times New Roman" w:hAnsi="Times New Roman"/>
          <w:color w:val="000000"/>
        </w:rPr>
      </w:pPr>
      <w:r w:rsidRPr="007B1E68">
        <w:rPr>
          <w:rFonts w:ascii="Times New Roman" w:hAnsi="Times New Roman"/>
          <w:color w:val="000000"/>
        </w:rPr>
        <w:t>Copyright (c) &lt;year&gt; &lt;owner&gt;. All rights reserved.</w:t>
      </w:r>
    </w:p>
    <w:p w14:paraId="709597FA" w14:textId="77777777" w:rsidR="007B1E68" w:rsidRPr="007B1E68" w:rsidRDefault="007B1E68" w:rsidP="007B1E68">
      <w:pPr>
        <w:jc w:val="both"/>
        <w:rPr>
          <w:rFonts w:ascii="Times New Roman" w:hAnsi="Times New Roman"/>
          <w:color w:val="000000"/>
        </w:rPr>
      </w:pPr>
    </w:p>
    <w:p w14:paraId="35F43327" w14:textId="77777777" w:rsidR="007B1E68" w:rsidRPr="007B1E68" w:rsidRDefault="007B1E68" w:rsidP="007B1E68">
      <w:pPr>
        <w:jc w:val="both"/>
        <w:rPr>
          <w:rFonts w:ascii="Times New Roman" w:hAnsi="Times New Roman"/>
          <w:color w:val="000000"/>
        </w:rPr>
      </w:pPr>
      <w:r w:rsidRPr="007B1E68">
        <w:rPr>
          <w:rFonts w:ascii="Times New Roman" w:hAnsi="Times New Roman"/>
          <w:color w:val="000000"/>
        </w:rPr>
        <w:lastRenderedPageBreak/>
        <w:t>Redistribution and use in source and binary forms, with or without modification, are permitted provided that the following conditions are met:</w:t>
      </w:r>
    </w:p>
    <w:p w14:paraId="745B3735" w14:textId="77777777" w:rsidR="007B1E68" w:rsidRPr="007B1E68" w:rsidRDefault="007B1E68" w:rsidP="007B1E68">
      <w:pPr>
        <w:jc w:val="both"/>
        <w:rPr>
          <w:rFonts w:ascii="Times New Roman" w:hAnsi="Times New Roman"/>
          <w:color w:val="000000"/>
        </w:rPr>
      </w:pPr>
    </w:p>
    <w:p w14:paraId="6A61D680" w14:textId="77777777" w:rsidR="007B1E68" w:rsidRPr="007B1E68" w:rsidRDefault="007B1E68" w:rsidP="007B1E68">
      <w:pPr>
        <w:jc w:val="both"/>
        <w:rPr>
          <w:rFonts w:ascii="Times New Roman" w:hAnsi="Times New Roman"/>
          <w:color w:val="000000"/>
        </w:rPr>
      </w:pPr>
      <w:r w:rsidRPr="007B1E68">
        <w:rPr>
          <w:rFonts w:ascii="Times New Roman" w:hAnsi="Times New Roman"/>
          <w:color w:val="000000"/>
        </w:rPr>
        <w:t>1.Redistributions of source code must retain the above copyright notice, this list of conditions and the following disclaimer.</w:t>
      </w:r>
    </w:p>
    <w:p w14:paraId="466EDC38" w14:textId="77777777" w:rsidR="007B1E68" w:rsidRPr="007B1E68" w:rsidRDefault="007B1E68" w:rsidP="007B1E68">
      <w:pPr>
        <w:jc w:val="both"/>
        <w:rPr>
          <w:rFonts w:ascii="Times New Roman" w:hAnsi="Times New Roman"/>
          <w:color w:val="000000"/>
        </w:rPr>
      </w:pPr>
      <w:r w:rsidRPr="007B1E68">
        <w:rPr>
          <w:rFonts w:ascii="Times New Roman" w:hAnsi="Times New Roman"/>
          <w:color w:val="000000"/>
        </w:rPr>
        <w:t>2.Redistributions in binary form must reproduce the above copyright notice, this list of conditions and the following disclaimer in the documentation and/or other materials provided with the distribution.</w:t>
      </w:r>
    </w:p>
    <w:p w14:paraId="26032384" w14:textId="77777777" w:rsidR="007B1E68" w:rsidRPr="007B1E68" w:rsidRDefault="007B1E68" w:rsidP="007B1E68">
      <w:pPr>
        <w:jc w:val="both"/>
        <w:rPr>
          <w:rFonts w:ascii="Times New Roman" w:hAnsi="Times New Roman"/>
          <w:color w:val="000000"/>
        </w:rPr>
      </w:pPr>
      <w:r w:rsidRPr="007B1E68">
        <w:rPr>
          <w:rFonts w:ascii="Times New Roman" w:hAnsi="Times New Roman"/>
          <w:color w:val="000000"/>
        </w:rPr>
        <w:t>3. Neither the name of the copyright holder nor the names of its contributors may be used to endorse or promote products derived from this software without specific prior written permission.</w:t>
      </w:r>
    </w:p>
    <w:p w14:paraId="441FDAB7" w14:textId="61764A41" w:rsidR="00251A95" w:rsidRPr="007B1E68" w:rsidRDefault="007B1E68" w:rsidP="007B1E68">
      <w:pPr>
        <w:jc w:val="both"/>
        <w:rPr>
          <w:rFonts w:ascii="Times New Roman" w:hAnsi="Times New Roman"/>
          <w:color w:val="000000"/>
        </w:rPr>
      </w:pPr>
      <w:r w:rsidRPr="007B1E68">
        <w:rPr>
          <w:rFonts w:ascii="Times New Roman" w:hAnsi="Times New Roman"/>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251A95" w:rsidRPr="007B1E6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0B4AC" w14:textId="77777777" w:rsidR="00D615A3" w:rsidRDefault="00D615A3">
      <w:pPr>
        <w:spacing w:line="240" w:lineRule="auto"/>
      </w:pPr>
      <w:r>
        <w:separator/>
      </w:r>
    </w:p>
  </w:endnote>
  <w:endnote w:type="continuationSeparator" w:id="0">
    <w:p w14:paraId="16731BA7" w14:textId="77777777" w:rsidR="00D615A3" w:rsidRDefault="00D615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51A95" w14:paraId="2FDFA044" w14:textId="77777777">
      <w:tc>
        <w:tcPr>
          <w:tcW w:w="1542" w:type="pct"/>
        </w:tcPr>
        <w:p w14:paraId="758858D4" w14:textId="0AB9CB3D" w:rsidR="00251A95" w:rsidRDefault="00B24194">
          <w:pPr>
            <w:pStyle w:val="aa"/>
          </w:pPr>
          <w:r>
            <w:fldChar w:fldCharType="begin"/>
          </w:r>
          <w:r>
            <w:instrText xml:space="preserve"> DATE \@ "yyyy-MM-dd" </w:instrText>
          </w:r>
          <w:r>
            <w:fldChar w:fldCharType="separate"/>
          </w:r>
          <w:r w:rsidR="007B1E68">
            <w:rPr>
              <w:noProof/>
            </w:rPr>
            <w:t>2025-03-25</w:t>
          </w:r>
          <w:r>
            <w:fldChar w:fldCharType="end"/>
          </w:r>
        </w:p>
      </w:tc>
      <w:tc>
        <w:tcPr>
          <w:tcW w:w="1853" w:type="pct"/>
        </w:tcPr>
        <w:p w14:paraId="0AC4A58B" w14:textId="77777777" w:rsidR="00251A95" w:rsidRDefault="00251A95">
          <w:pPr>
            <w:pStyle w:val="aa"/>
          </w:pPr>
        </w:p>
      </w:tc>
      <w:tc>
        <w:tcPr>
          <w:tcW w:w="1605" w:type="pct"/>
        </w:tcPr>
        <w:p w14:paraId="350F87F5" w14:textId="77777777" w:rsidR="00251A95" w:rsidRDefault="00B24194">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31141783" w14:textId="77777777" w:rsidR="00251A95" w:rsidRDefault="00251A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06C84" w14:textId="77777777" w:rsidR="00D615A3" w:rsidRDefault="00D615A3">
      <w:r>
        <w:separator/>
      </w:r>
    </w:p>
  </w:footnote>
  <w:footnote w:type="continuationSeparator" w:id="0">
    <w:p w14:paraId="5CFFBD4F" w14:textId="77777777" w:rsidR="00D615A3" w:rsidRDefault="00D61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51A95" w14:paraId="0B65E148" w14:textId="77777777">
      <w:trPr>
        <w:cantSplit/>
        <w:trHeight w:hRule="exact" w:val="777"/>
      </w:trPr>
      <w:tc>
        <w:tcPr>
          <w:tcW w:w="492" w:type="pct"/>
          <w:tcBorders>
            <w:bottom w:val="single" w:sz="6" w:space="0" w:color="auto"/>
          </w:tcBorders>
        </w:tcPr>
        <w:p w14:paraId="4C6EEE68" w14:textId="77777777" w:rsidR="00251A95" w:rsidRDefault="00251A95"/>
      </w:tc>
      <w:tc>
        <w:tcPr>
          <w:tcW w:w="3283" w:type="pct"/>
          <w:tcBorders>
            <w:bottom w:val="single" w:sz="6" w:space="0" w:color="auto"/>
          </w:tcBorders>
          <w:vAlign w:val="bottom"/>
        </w:tcPr>
        <w:p w14:paraId="56BCE5EB" w14:textId="77777777" w:rsidR="00251A95" w:rsidRDefault="00B24194">
          <w:pPr>
            <w:pStyle w:val="ab"/>
            <w:ind w:firstLine="360"/>
          </w:pPr>
          <w:r>
            <w:t xml:space="preserve">          OPEN SOURCE SOFTWARE NOTICE</w:t>
          </w:r>
        </w:p>
      </w:tc>
      <w:tc>
        <w:tcPr>
          <w:tcW w:w="1225" w:type="pct"/>
          <w:tcBorders>
            <w:bottom w:val="single" w:sz="6" w:space="0" w:color="auto"/>
          </w:tcBorders>
          <w:vAlign w:val="bottom"/>
        </w:tcPr>
        <w:p w14:paraId="27CD55EB" w14:textId="77777777" w:rsidR="00251A95" w:rsidRDefault="00251A95">
          <w:pPr>
            <w:pStyle w:val="ab"/>
            <w:ind w:firstLine="33"/>
          </w:pPr>
        </w:p>
      </w:tc>
    </w:tr>
  </w:tbl>
  <w:p w14:paraId="5E803084" w14:textId="77777777" w:rsidR="00251A95" w:rsidRDefault="00251A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1A95"/>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1E68"/>
    <w:rsid w:val="007B3615"/>
    <w:rsid w:val="007B5A93"/>
    <w:rsid w:val="007B729F"/>
    <w:rsid w:val="007D77E3"/>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5790"/>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4194"/>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15A3"/>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2753"/>
  <w15:docId w15:val="{00E4BAC3-0DC0-4469-BE3A-6C79E381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635</Words>
  <Characters>3621</Characters>
  <Application>Microsoft Office Word</Application>
  <DocSecurity>0</DocSecurity>
  <Lines>30</Lines>
  <Paragraphs>8</Paragraphs>
  <ScaleCrop>false</ScaleCrop>
  <Company>Huawei Technologies Co.,Ltd.</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2025-03-25T01:26:00Z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