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63B5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3F9D12" w14:textId="77777777" w:rsidR="00D63F71" w:rsidRDefault="00D63F71">
      <w:pPr>
        <w:spacing w:line="420" w:lineRule="exact"/>
        <w:jc w:val="center"/>
        <w:rPr>
          <w:rFonts w:ascii="Arial" w:hAnsi="Arial" w:cs="Arial"/>
          <w:b/>
          <w:snapToGrid/>
          <w:sz w:val="32"/>
          <w:szCs w:val="32"/>
        </w:rPr>
      </w:pPr>
    </w:p>
    <w:p w14:paraId="5279B04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6C6DA2" w14:textId="77777777" w:rsidR="00B93B3B" w:rsidRPr="00B93B3B" w:rsidRDefault="00B93B3B" w:rsidP="00B93B3B">
      <w:pPr>
        <w:spacing w:line="420" w:lineRule="exact"/>
        <w:jc w:val="both"/>
        <w:rPr>
          <w:rFonts w:ascii="Arial" w:hAnsi="Arial" w:cs="Arial"/>
          <w:snapToGrid/>
        </w:rPr>
      </w:pPr>
    </w:p>
    <w:p w14:paraId="57B6B1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C53B1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77EFC4" w14:textId="77777777" w:rsidR="00D63F71" w:rsidRDefault="00D63F71">
      <w:pPr>
        <w:spacing w:line="420" w:lineRule="exact"/>
        <w:jc w:val="both"/>
        <w:rPr>
          <w:rFonts w:ascii="Arial" w:hAnsi="Arial" w:cs="Arial"/>
          <w:i/>
          <w:snapToGrid/>
          <w:color w:val="0099FF"/>
          <w:sz w:val="18"/>
          <w:szCs w:val="18"/>
        </w:rPr>
      </w:pPr>
    </w:p>
    <w:p w14:paraId="3F35FDF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5C6BFC" w14:textId="77777777" w:rsidR="00D63F71" w:rsidRDefault="00D63F71">
      <w:pPr>
        <w:pStyle w:val="aa"/>
        <w:spacing w:before="0" w:after="0" w:line="240" w:lineRule="auto"/>
        <w:jc w:val="left"/>
        <w:rPr>
          <w:rFonts w:ascii="Arial" w:hAnsi="Arial" w:cs="Arial"/>
          <w:bCs w:val="0"/>
          <w:sz w:val="21"/>
          <w:szCs w:val="21"/>
        </w:rPr>
      </w:pPr>
    </w:p>
    <w:p w14:paraId="15A75D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sysstat 12.7.5</w:t>
      </w:r>
    </w:p>
    <w:p w14:paraId="50AA29B2" w14:textId="77777777" w:rsidR="00D63F71" w:rsidRDefault="005D0DE9">
      <w:pPr>
        <w:rPr>
          <w:rFonts w:ascii="Arial" w:hAnsi="Arial" w:cs="Arial"/>
          <w:b/>
        </w:rPr>
      </w:pPr>
      <w:r>
        <w:rPr>
          <w:rFonts w:ascii="Arial" w:hAnsi="Arial" w:cs="Arial"/>
          <w:b/>
        </w:rPr>
        <w:t xml:space="preserve">Copyright notice: </w:t>
      </w:r>
    </w:p>
    <w:p w14:paraId="2B0E674F" w14:textId="356C15B5" w:rsidR="00D63F71" w:rsidRDefault="005B377C">
      <w:pPr>
        <w:pStyle w:val="Default"/>
        <w:rPr>
          <w:rFonts w:ascii="宋体" w:hAnsi="宋体" w:cs="宋体"/>
          <w:sz w:val="22"/>
          <w:szCs w:val="22"/>
        </w:rPr>
      </w:pPr>
      <w:r>
        <w:rPr>
          <w:rFonts w:ascii="宋体" w:hAnsi="宋体"/>
          <w:sz w:val="22"/>
        </w:rPr>
        <w:t xml:space="preserve">Copyright </w:t>
      </w:r>
      <w:r w:rsidR="005D0DE9">
        <w:rPr>
          <w:rFonts w:ascii="宋体" w:hAnsi="宋体"/>
          <w:sz w:val="22"/>
        </w:rPr>
        <w:t>(C) 1998-2023 by Sebastien GODARD (sysstat &lt;at&gt; orange.fr)</w:t>
      </w:r>
      <w:r w:rsidR="005D0DE9">
        <w:rPr>
          <w:rFonts w:ascii="宋体" w:hAnsi="宋体"/>
          <w:sz w:val="22"/>
        </w:rPr>
        <w:br/>
        <w:t xml:space="preserve">Copyright (C) 2010 Red Hat, Inc. All Rights Reserved Written by Ivana </w:t>
      </w:r>
      <w:proofErr w:type="spellStart"/>
      <w:r w:rsidR="005D0DE9">
        <w:rPr>
          <w:rFonts w:ascii="宋体" w:hAnsi="宋体"/>
          <w:sz w:val="22"/>
        </w:rPr>
        <w:t>Varekova</w:t>
      </w:r>
      <w:proofErr w:type="spellEnd"/>
      <w:r w:rsidR="005D0DE9">
        <w:rPr>
          <w:rFonts w:ascii="宋体" w:hAnsi="宋体"/>
          <w:sz w:val="22"/>
        </w:rPr>
        <w:t xml:space="preserve"> &lt;varekova@redhat.com&gt;</w:t>
      </w:r>
      <w:r w:rsidR="005D0DE9">
        <w:rPr>
          <w:rFonts w:ascii="宋体" w:hAnsi="宋体"/>
          <w:sz w:val="22"/>
        </w:rPr>
        <w:br/>
      </w:r>
      <w:r>
        <w:rPr>
          <w:rFonts w:ascii="宋体" w:hAnsi="宋体"/>
          <w:sz w:val="22"/>
        </w:rPr>
        <w:t xml:space="preserve">Copyright </w:t>
      </w:r>
      <w:r w:rsidR="005D0DE9">
        <w:rPr>
          <w:rFonts w:ascii="宋体" w:hAnsi="宋体"/>
          <w:sz w:val="22"/>
        </w:rPr>
        <w:t>(C) 2000-2023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2007-2023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1999-2018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2007-2023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2016-2023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1999-2023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2000-2023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1999-2018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2015 Hewlett-Packard Development Company, L.P.</w:t>
      </w:r>
      <w:r w:rsidR="005D0DE9">
        <w:rPr>
          <w:rFonts w:ascii="宋体" w:hAnsi="宋体"/>
          <w:sz w:val="22"/>
        </w:rPr>
        <w:br/>
      </w:r>
      <w:r>
        <w:rPr>
          <w:rFonts w:ascii="宋体" w:hAnsi="宋体"/>
          <w:sz w:val="22"/>
        </w:rPr>
        <w:t xml:space="preserve">Copyright </w:t>
      </w:r>
      <w:r w:rsidR="005D0DE9">
        <w:rPr>
          <w:rFonts w:ascii="宋体" w:hAnsi="宋体"/>
          <w:sz w:val="22"/>
        </w:rPr>
        <w:t>(C) 2011-2023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2019-2023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1999-2023 by Sebastien GODARD (sysstat &lt;at&gt; orange.fr)</w:t>
      </w:r>
      <w:r w:rsidR="005D0DE9">
        <w:rPr>
          <w:rFonts w:ascii="宋体" w:hAnsi="宋体"/>
          <w:sz w:val="22"/>
        </w:rPr>
        <w:br/>
        <w:t>Copyright (c) 2015 Lance W. Shelton</w:t>
      </w:r>
      <w:r w:rsidR="005D0DE9">
        <w:rPr>
          <w:rFonts w:ascii="宋体" w:hAnsi="宋体"/>
          <w:sz w:val="22"/>
        </w:rPr>
        <w:br/>
      </w:r>
      <w:r>
        <w:rPr>
          <w:rFonts w:ascii="宋体" w:hAnsi="宋体"/>
          <w:sz w:val="22"/>
        </w:rPr>
        <w:t xml:space="preserve">Copyright </w:t>
      </w:r>
      <w:r w:rsidR="005D0DE9">
        <w:rPr>
          <w:rFonts w:ascii="宋体" w:hAnsi="宋体"/>
          <w:sz w:val="22"/>
        </w:rPr>
        <w:t>(C) 2023 by Sebastien Godard (sysstat &lt;at&gt; orange.fr)</w:t>
      </w:r>
      <w:r w:rsidR="005D0DE9">
        <w:rPr>
          <w:rFonts w:ascii="宋体" w:hAnsi="宋体"/>
          <w:sz w:val="22"/>
        </w:rPr>
        <w:br/>
      </w:r>
      <w:r w:rsidR="005D0DE9">
        <w:rPr>
          <w:rFonts w:ascii="宋体" w:hAnsi="宋体"/>
          <w:sz w:val="22"/>
        </w:rPr>
        <w:lastRenderedPageBreak/>
        <w:t>Copyright (C) 1989, 1991 Free Software Foundation, Inc., &lt;http:fsf.org/&gt;</w:t>
      </w:r>
      <w:r w:rsidR="005D0DE9">
        <w:rPr>
          <w:rFonts w:ascii="宋体" w:hAnsi="宋体"/>
          <w:sz w:val="22"/>
        </w:rPr>
        <w:br/>
      </w:r>
      <w:r>
        <w:rPr>
          <w:rFonts w:ascii="宋体" w:hAnsi="宋体"/>
          <w:sz w:val="22"/>
        </w:rPr>
        <w:t xml:space="preserve">Copyright </w:t>
      </w:r>
      <w:r w:rsidR="005D0DE9">
        <w:rPr>
          <w:rFonts w:ascii="宋体" w:hAnsi="宋体"/>
          <w:sz w:val="22"/>
        </w:rPr>
        <w:t>(C) 2019-2023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2016-2023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2023 by Sebastien GODARD (</w:t>
      </w:r>
      <w:proofErr w:type="spellStart"/>
      <w:r w:rsidR="005D0DE9">
        <w:rPr>
          <w:rFonts w:ascii="宋体" w:hAnsi="宋体"/>
          <w:sz w:val="22"/>
        </w:rPr>
        <w:t>sysstat</w:t>
      </w:r>
      <w:proofErr w:type="spellEnd"/>
      <w:r w:rsidR="005D0DE9">
        <w:rPr>
          <w:rFonts w:ascii="宋体" w:hAnsi="宋体"/>
          <w:sz w:val="22"/>
        </w:rPr>
        <w:t xml:space="preserve"> &lt;at&gt; orange.fr)</w:t>
      </w:r>
      <w:r w:rsidR="005D0DE9">
        <w:rPr>
          <w:rFonts w:ascii="宋体" w:hAnsi="宋体"/>
          <w:sz w:val="22"/>
        </w:rPr>
        <w:br/>
      </w:r>
      <w:r>
        <w:rPr>
          <w:rFonts w:ascii="宋体" w:hAnsi="宋体"/>
          <w:sz w:val="22"/>
        </w:rPr>
        <w:t xml:space="preserve">Copyright </w:t>
      </w:r>
      <w:r w:rsidR="005D0DE9">
        <w:rPr>
          <w:rFonts w:ascii="宋体" w:hAnsi="宋体"/>
          <w:sz w:val="22"/>
        </w:rPr>
        <w:t>(C) 2019 by Sebastien GODARD (sysstat &lt;at&gt; orange.fr)</w:t>
      </w:r>
      <w:r w:rsidR="005D0DE9">
        <w:rPr>
          <w:rFonts w:ascii="宋体" w:hAnsi="宋体"/>
          <w:sz w:val="22"/>
        </w:rPr>
        <w:br/>
        <w:t>Copyright (C) 2022 Oracle and/or its affiliates.</w:t>
      </w:r>
      <w:r w:rsidR="005D0DE9">
        <w:rPr>
          <w:rFonts w:ascii="宋体" w:hAnsi="宋体"/>
          <w:sz w:val="22"/>
        </w:rPr>
        <w:br/>
      </w:r>
      <w:r>
        <w:rPr>
          <w:rFonts w:ascii="宋体" w:hAnsi="宋体"/>
          <w:sz w:val="22"/>
        </w:rPr>
        <w:t xml:space="preserve">Copyright </w:t>
      </w:r>
      <w:r w:rsidR="005D0DE9">
        <w:rPr>
          <w:rFonts w:ascii="宋体" w:hAnsi="宋体"/>
          <w:sz w:val="22"/>
        </w:rPr>
        <w:t>(C) 1999-2023 Sebastien GODARD (</w:t>
      </w:r>
      <w:proofErr w:type="spellStart"/>
      <w:r w:rsidR="005D0DE9">
        <w:rPr>
          <w:rFonts w:ascii="宋体" w:hAnsi="宋体"/>
          <w:sz w:val="22"/>
        </w:rPr>
        <w:t>sysstat</w:t>
      </w:r>
      <w:proofErr w:type="spellEnd"/>
      <w:r w:rsidR="005D0DE9">
        <w:rPr>
          <w:rFonts w:ascii="宋体" w:hAnsi="宋体"/>
          <w:sz w:val="22"/>
        </w:rPr>
        <w:t xml:space="preserve"> (at) orange (dot) </w:t>
      </w:r>
      <w:proofErr w:type="spellStart"/>
      <w:r w:rsidR="005D0DE9">
        <w:rPr>
          <w:rFonts w:ascii="宋体" w:hAnsi="宋体"/>
          <w:sz w:val="22"/>
        </w:rPr>
        <w:t>fr</w:t>
      </w:r>
      <w:proofErr w:type="spellEnd"/>
      <w:r w:rsidR="005D0DE9">
        <w:rPr>
          <w:rFonts w:ascii="宋体" w:hAnsi="宋体"/>
          <w:sz w:val="22"/>
        </w:rPr>
        <w:t>)</w:t>
      </w:r>
      <w:r w:rsidR="005D0DE9">
        <w:rPr>
          <w:rFonts w:ascii="宋体" w:hAnsi="宋体"/>
          <w:sz w:val="22"/>
        </w:rPr>
        <w:br/>
      </w:r>
      <w:r>
        <w:rPr>
          <w:rFonts w:ascii="宋体" w:hAnsi="宋体"/>
          <w:sz w:val="22"/>
        </w:rPr>
        <w:t xml:space="preserve">Copyright </w:t>
      </w:r>
      <w:r w:rsidR="005D0DE9">
        <w:rPr>
          <w:rFonts w:ascii="宋体" w:hAnsi="宋体"/>
          <w:sz w:val="22"/>
        </w:rPr>
        <w:t>(C) 2011-2018 by Sebastien GODARD (sysstat &lt;at&gt; orange.fr)</w:t>
      </w:r>
      <w:r w:rsidR="005D0DE9">
        <w:rPr>
          <w:rFonts w:ascii="宋体" w:hAnsi="宋体"/>
          <w:sz w:val="22"/>
        </w:rPr>
        <w:br/>
        <w:t>Copyright (C) {year}  {fullname}</w:t>
      </w:r>
      <w:r w:rsidR="005D0DE9">
        <w:rPr>
          <w:rFonts w:ascii="宋体" w:hAnsi="宋体"/>
          <w:sz w:val="22"/>
        </w:rPr>
        <w:br/>
      </w:r>
    </w:p>
    <w:p w14:paraId="629E0CC7" w14:textId="77777777" w:rsidR="00D63F71" w:rsidRDefault="005D0DE9">
      <w:pPr>
        <w:pStyle w:val="Default"/>
        <w:rPr>
          <w:rFonts w:ascii="宋体" w:hAnsi="宋体" w:cs="宋体"/>
          <w:sz w:val="22"/>
          <w:szCs w:val="22"/>
        </w:rPr>
      </w:pPr>
      <w:r>
        <w:rPr>
          <w:b/>
        </w:rPr>
        <w:t xml:space="preserve">License: </w:t>
      </w:r>
      <w:r>
        <w:rPr>
          <w:sz w:val="21"/>
        </w:rPr>
        <w:t>GPLv2+</w:t>
      </w:r>
    </w:p>
    <w:p w14:paraId="645D084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01391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CBDD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CF794AB"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10F4F3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AFBDD" w14:textId="77777777" w:rsidR="004F042F" w:rsidRDefault="004F042F">
      <w:pPr>
        <w:spacing w:line="240" w:lineRule="auto"/>
      </w:pPr>
      <w:r>
        <w:separator/>
      </w:r>
    </w:p>
  </w:endnote>
  <w:endnote w:type="continuationSeparator" w:id="0">
    <w:p w14:paraId="52B727C8" w14:textId="77777777" w:rsidR="004F042F" w:rsidRDefault="004F04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A87199" w14:textId="77777777">
      <w:tc>
        <w:tcPr>
          <w:tcW w:w="1542" w:type="pct"/>
        </w:tcPr>
        <w:p w14:paraId="6FABBD2E" w14:textId="77777777" w:rsidR="00D63F71" w:rsidRDefault="005D0DE9">
          <w:pPr>
            <w:pStyle w:val="a8"/>
          </w:pPr>
          <w:r>
            <w:fldChar w:fldCharType="begin"/>
          </w:r>
          <w:r>
            <w:instrText xml:space="preserve"> DATE \@ "yyyy-MM-dd" </w:instrText>
          </w:r>
          <w:r>
            <w:fldChar w:fldCharType="separate"/>
          </w:r>
          <w:r w:rsidR="005B377C">
            <w:rPr>
              <w:noProof/>
            </w:rPr>
            <w:t>2024-05-21</w:t>
          </w:r>
          <w:r>
            <w:fldChar w:fldCharType="end"/>
          </w:r>
        </w:p>
      </w:tc>
      <w:tc>
        <w:tcPr>
          <w:tcW w:w="1853" w:type="pct"/>
        </w:tcPr>
        <w:p w14:paraId="2A8589B8" w14:textId="77777777" w:rsidR="00D63F71" w:rsidRDefault="00D63F71">
          <w:pPr>
            <w:pStyle w:val="a8"/>
            <w:ind w:firstLineChars="200" w:firstLine="360"/>
          </w:pPr>
        </w:p>
      </w:tc>
      <w:tc>
        <w:tcPr>
          <w:tcW w:w="1605" w:type="pct"/>
        </w:tcPr>
        <w:p w14:paraId="600122F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042F">
            <w:fldChar w:fldCharType="begin"/>
          </w:r>
          <w:r w:rsidR="004F042F">
            <w:instrText xml:space="preserve"> NUMPAGES  \* Arabic  \* MERGEFORMAT </w:instrText>
          </w:r>
          <w:r w:rsidR="004F042F">
            <w:fldChar w:fldCharType="separate"/>
          </w:r>
          <w:r w:rsidR="00B93B3B">
            <w:rPr>
              <w:noProof/>
            </w:rPr>
            <w:t>1</w:t>
          </w:r>
          <w:r w:rsidR="004F042F">
            <w:rPr>
              <w:noProof/>
            </w:rPr>
            <w:fldChar w:fldCharType="end"/>
          </w:r>
        </w:p>
      </w:tc>
    </w:tr>
  </w:tbl>
  <w:p w14:paraId="271AAF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F4613" w14:textId="77777777" w:rsidR="004F042F" w:rsidRDefault="004F042F">
      <w:r>
        <w:separator/>
      </w:r>
    </w:p>
  </w:footnote>
  <w:footnote w:type="continuationSeparator" w:id="0">
    <w:p w14:paraId="00E40CE6" w14:textId="77777777" w:rsidR="004F042F" w:rsidRDefault="004F0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21CD0E" w14:textId="77777777">
      <w:trPr>
        <w:cantSplit/>
        <w:trHeight w:hRule="exact" w:val="777"/>
      </w:trPr>
      <w:tc>
        <w:tcPr>
          <w:tcW w:w="492" w:type="pct"/>
          <w:tcBorders>
            <w:bottom w:val="single" w:sz="6" w:space="0" w:color="auto"/>
          </w:tcBorders>
        </w:tcPr>
        <w:p w14:paraId="6EE55B23" w14:textId="77777777" w:rsidR="00D63F71" w:rsidRDefault="00D63F71">
          <w:pPr>
            <w:pStyle w:val="a9"/>
          </w:pPr>
        </w:p>
        <w:p w14:paraId="6FE62E25" w14:textId="77777777" w:rsidR="00D63F71" w:rsidRDefault="00D63F71">
          <w:pPr>
            <w:ind w:left="420"/>
          </w:pPr>
        </w:p>
      </w:tc>
      <w:tc>
        <w:tcPr>
          <w:tcW w:w="3283" w:type="pct"/>
          <w:tcBorders>
            <w:bottom w:val="single" w:sz="6" w:space="0" w:color="auto"/>
          </w:tcBorders>
          <w:vAlign w:val="bottom"/>
        </w:tcPr>
        <w:p w14:paraId="6C8538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E6B7B1" w14:textId="77777777" w:rsidR="00D63F71" w:rsidRDefault="00D63F71">
          <w:pPr>
            <w:pStyle w:val="a9"/>
            <w:ind w:firstLine="33"/>
          </w:pPr>
        </w:p>
      </w:tc>
    </w:tr>
  </w:tbl>
  <w:p w14:paraId="56C45E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42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77C"/>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F4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3120</Words>
  <Characters>17786</Characters>
  <Application>Microsoft Office Word</Application>
  <DocSecurity>0</DocSecurity>
  <Lines>148</Lines>
  <Paragraphs>41</Paragraphs>
  <ScaleCrop>false</ScaleCrop>
  <Company>Huawei Technologies Co.,Ltd.</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