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5F15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278DFA4" w14:textId="77777777" w:rsidR="00D63F71" w:rsidRDefault="00D63F71">
      <w:pPr>
        <w:spacing w:line="420" w:lineRule="exact"/>
        <w:jc w:val="center"/>
        <w:rPr>
          <w:rFonts w:ascii="Arial" w:hAnsi="Arial" w:cs="Arial"/>
          <w:b/>
          <w:snapToGrid/>
          <w:sz w:val="32"/>
          <w:szCs w:val="32"/>
        </w:rPr>
      </w:pPr>
    </w:p>
    <w:p w14:paraId="4228572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0A4D621" w14:textId="77777777" w:rsidR="00B93B3B" w:rsidRPr="00B93B3B" w:rsidRDefault="00B93B3B" w:rsidP="00B93B3B">
      <w:pPr>
        <w:spacing w:line="420" w:lineRule="exact"/>
        <w:jc w:val="both"/>
        <w:rPr>
          <w:rFonts w:ascii="Arial" w:hAnsi="Arial" w:cs="Arial"/>
          <w:snapToGrid/>
        </w:rPr>
      </w:pPr>
    </w:p>
    <w:p w14:paraId="6EB76AB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D86715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9B79FC6" w14:textId="77777777" w:rsidR="00D63F71" w:rsidRDefault="00D63F71">
      <w:pPr>
        <w:spacing w:line="420" w:lineRule="exact"/>
        <w:jc w:val="both"/>
        <w:rPr>
          <w:rFonts w:ascii="Arial" w:hAnsi="Arial" w:cs="Arial"/>
          <w:i/>
          <w:snapToGrid/>
          <w:color w:val="0099FF"/>
          <w:sz w:val="18"/>
          <w:szCs w:val="18"/>
        </w:rPr>
      </w:pPr>
    </w:p>
    <w:p w14:paraId="1479687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0A968B0" w14:textId="77777777" w:rsidR="00D63F71" w:rsidRDefault="00D63F71">
      <w:pPr>
        <w:pStyle w:val="aa"/>
        <w:spacing w:before="0" w:after="0" w:line="240" w:lineRule="auto"/>
        <w:jc w:val="left"/>
        <w:rPr>
          <w:rFonts w:ascii="Arial" w:hAnsi="Arial" w:cs="Arial"/>
          <w:bCs w:val="0"/>
          <w:sz w:val="21"/>
          <w:szCs w:val="21"/>
        </w:rPr>
      </w:pPr>
    </w:p>
    <w:p w14:paraId="4E21D80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PilotGo-plugin-prometheus 1.1.0</w:t>
      </w:r>
    </w:p>
    <w:p w14:paraId="0369E901" w14:textId="77777777" w:rsidR="00D63F71" w:rsidRDefault="005D0DE9">
      <w:pPr>
        <w:rPr>
          <w:rFonts w:ascii="Arial" w:hAnsi="Arial" w:cs="Arial"/>
          <w:b/>
        </w:rPr>
      </w:pPr>
      <w:r>
        <w:rPr>
          <w:rFonts w:ascii="Arial" w:hAnsi="Arial" w:cs="Arial"/>
          <w:b/>
        </w:rPr>
        <w:t xml:space="preserve">Copyright notice: </w:t>
      </w:r>
    </w:p>
    <w:p w14:paraId="111C7806" w14:textId="77777777" w:rsidR="00D63F71" w:rsidRDefault="005D0DE9">
      <w:pPr>
        <w:pStyle w:val="Default"/>
        <w:rPr>
          <w:rFonts w:ascii="宋体" w:hAnsi="宋体" w:cs="宋体"/>
          <w:sz w:val="22"/>
          <w:szCs w:val="22"/>
        </w:rPr>
      </w:pPr>
      <w:r>
        <w:rPr>
          <w:rFonts w:ascii="宋体" w:hAnsi="宋体"/>
          <w:sz w:val="22"/>
        </w:rPr>
        <w:t>copyright-owner: ByteDance Inc.</w:t>
      </w:r>
      <w:r>
        <w:rPr>
          <w:rFonts w:ascii="宋体" w:hAnsi="宋体"/>
          <w:sz w:val="22"/>
        </w:rPr>
        <w:br/>
        <w:t>Copyright 2018 Gin Core Team. All rights reserved.</w:t>
      </w:r>
      <w:r>
        <w:rPr>
          <w:rFonts w:ascii="宋体" w:hAnsi="宋体"/>
          <w:sz w:val="22"/>
        </w:rPr>
        <w:br/>
        <w:t>Copyright (c) KylinSoft Co., Ltd.2021-2022. All rights reserved.</w:t>
      </w:r>
      <w:r>
        <w:rPr>
          <w:rFonts w:ascii="宋体" w:hAnsi="宋体"/>
          <w:sz w:val="22"/>
        </w:rPr>
        <w:br/>
        <w:t>Copyright 2023 Gin Core Team. All rights reserved.</w:t>
      </w:r>
      <w:r>
        <w:rPr>
          <w:rFonts w:ascii="宋体" w:hAnsi="宋体"/>
          <w:sz w:val="22"/>
        </w:rPr>
        <w:br/>
        <w:t>Copyright 2020 The Go-MySQL-Driver Authors. All rights reserved.</w:t>
      </w:r>
      <w:r>
        <w:rPr>
          <w:rFonts w:ascii="宋体" w:hAnsi="宋体"/>
          <w:sz w:val="22"/>
        </w:rPr>
        <w:br/>
        <w:t>Copyright 2017 The Go Authors. All rights reserved.</w:t>
      </w:r>
      <w:r>
        <w:rPr>
          <w:rFonts w:ascii="宋体" w:hAnsi="宋体"/>
          <w:sz w:val="22"/>
        </w:rPr>
        <w:br/>
        <w:t>Copyright 2013 Julien Schmidt. All rights reserved.</w:t>
      </w:r>
      <w:r>
        <w:rPr>
          <w:rFonts w:ascii="宋体" w:hAnsi="宋体"/>
          <w:sz w:val="22"/>
        </w:rPr>
        <w:br/>
        <w:t>Portions Copyright © 1995-1997 C H Forsyth (forsyth@terzarima.net)</w:t>
      </w:r>
      <w:r>
        <w:rPr>
          <w:rFonts w:ascii="宋体" w:hAnsi="宋体"/>
          <w:sz w:val="22"/>
        </w:rPr>
        <w:br/>
        <w:t>Copyright (c) 2018 The Go Authors. All rights reserved.</w:t>
      </w:r>
      <w:r>
        <w:rPr>
          <w:rFonts w:ascii="宋体" w:hAnsi="宋体"/>
          <w:sz w:val="22"/>
        </w:rPr>
        <w:br/>
        <w:t>Copyright (c) 2020 Masaaki Goshima</w:t>
      </w:r>
      <w:r>
        <w:rPr>
          <w:rFonts w:ascii="宋体" w:hAnsi="宋体"/>
          <w:sz w:val="22"/>
        </w:rPr>
        <w:br/>
        <w:t>Copyright © 2015 The Go Authors.  All rights reserved.</w:t>
      </w:r>
      <w:r>
        <w:rPr>
          <w:rFonts w:ascii="宋体" w:hAnsi="宋体"/>
          <w:sz w:val="22"/>
        </w:rPr>
        <w:br/>
        <w:t>Copyright 2020 Gin Core Team. All rights reserved.</w:t>
      </w:r>
      <w:r>
        <w:rPr>
          <w:rFonts w:ascii="宋体" w:hAnsi="宋体"/>
          <w:sz w:val="22"/>
        </w:rPr>
        <w:br/>
        <w:t>Copyright (c) 2012-2018 Ugorji Nwoke. All rights reserved.</w:t>
      </w:r>
      <w:r>
        <w:rPr>
          <w:rFonts w:ascii="宋体" w:hAnsi="宋体"/>
          <w:sz w:val="22"/>
        </w:rPr>
        <w:br/>
        <w:t>Copyright 2023 ByteDance Inc.</w:t>
      </w:r>
      <w:r>
        <w:rPr>
          <w:rFonts w:ascii="宋体" w:hAnsi="宋体"/>
          <w:sz w:val="22"/>
        </w:rPr>
        <w:br/>
        <w:t>Portions Copyright © 2000-2008 Vita Nuova Holdings Limited (www.vitanuova.com)</w:t>
      </w:r>
      <w:r>
        <w:rPr>
          <w:rFonts w:ascii="宋体" w:hAnsi="宋体"/>
          <w:sz w:val="22"/>
        </w:rPr>
        <w:br/>
        <w:t>© Jinzhu, 2013time.Now</w:t>
      </w:r>
      <w:r>
        <w:rPr>
          <w:rFonts w:ascii="宋体" w:hAnsi="宋体"/>
          <w:sz w:val="22"/>
        </w:rPr>
        <w:br/>
        <w:t>Copyright (c) 2016 Go Playground</w:t>
      </w:r>
      <w:r>
        <w:rPr>
          <w:rFonts w:ascii="宋体" w:hAnsi="宋体"/>
          <w:sz w:val="22"/>
        </w:rPr>
        <w:br/>
      </w:r>
      <w:r>
        <w:rPr>
          <w:rFonts w:ascii="宋体" w:hAnsi="宋体"/>
          <w:sz w:val="22"/>
        </w:rPr>
        <w:lastRenderedPageBreak/>
        <w:t>Copyright (c) 2012-2020 Ugorji Nwoke. All rights reserved.</w:t>
      </w:r>
      <w:r>
        <w:rPr>
          <w:rFonts w:ascii="宋体" w:hAnsi="宋体"/>
          <w:sz w:val="22"/>
        </w:rPr>
        <w:br/>
        <w:t>Copyright 2012 The Go-MySQL-Driver Authors. All rights reserved.</w:t>
      </w:r>
      <w:r>
        <w:rPr>
          <w:rFonts w:ascii="宋体" w:hAnsi="宋体"/>
          <w:sz w:val="22"/>
        </w:rPr>
        <w:br/>
        <w:t>Copyright (c) 2014 Simon Eskildsen</w:t>
      </w:r>
      <w:r>
        <w:rPr>
          <w:rFonts w:ascii="宋体" w:hAnsi="宋体"/>
          <w:sz w:val="22"/>
        </w:rPr>
        <w:br/>
        <w:t>Copyright (c) 2011-2019 Canonical Ltd</w:t>
      </w:r>
      <w:r>
        <w:rPr>
          <w:rFonts w:ascii="宋体" w:hAnsi="宋体"/>
          <w:sz w:val="22"/>
        </w:rPr>
        <w:br/>
        <w:t>Copyright 2022 ByteDance Inc.</w:t>
      </w:r>
      <w:r>
        <w:rPr>
          <w:rFonts w:ascii="宋体" w:hAnsi="宋体"/>
          <w:sz w:val="22"/>
        </w:rPr>
        <w:br/>
        <w:t>Copyright 2011-2016 Canonical Ltd.</w:t>
      </w:r>
      <w:r>
        <w:rPr>
          <w:rFonts w:ascii="宋体" w:hAnsi="宋体"/>
          <w:sz w:val="22"/>
        </w:rPr>
        <w:br/>
        <w:t>Copyright 2022 The Go-MySQL-Driver Authors. All rights reserved.</w:t>
      </w:r>
      <w:r>
        <w:rPr>
          <w:rFonts w:ascii="宋体" w:hAnsi="宋体"/>
          <w:sz w:val="22"/>
        </w:rPr>
        <w:br/>
        <w:t>Copyright 2023 CloudWeGo Authors</w:t>
      </w:r>
      <w:r>
        <w:rPr>
          <w:rFonts w:ascii="宋体" w:hAnsi="宋体"/>
          <w:sz w:val="22"/>
        </w:rPr>
        <w:br/>
        <w:t>Copyright 2014 Manu Martinez-Almeida. All rights reserved.</w:t>
      </w:r>
      <w:r>
        <w:rPr>
          <w:rFonts w:ascii="宋体" w:hAnsi="宋体"/>
          <w:sz w:val="22"/>
        </w:rPr>
        <w:br/>
        <w:t>Copyright (C) 2015- Klaus Post &amp; Contributors.</w:t>
      </w:r>
      <w:r>
        <w:rPr>
          <w:rFonts w:ascii="宋体" w:hAnsi="宋体"/>
          <w:sz w:val="22"/>
        </w:rPr>
        <w:br/>
        <w:t>Copyright (c) 2015, Dave Cheney &lt;dave@cheney.net&gt;</w:t>
      </w:r>
      <w:r>
        <w:rPr>
          <w:rFonts w:ascii="宋体" w:hAnsi="宋体"/>
          <w:sz w:val="22"/>
        </w:rPr>
        <w:br/>
        <w:t>Copyright 2017 Bo-Yi Wu. All rights reserved.</w:t>
      </w:r>
      <w:r>
        <w:rPr>
          <w:rFonts w:ascii="宋体" w:hAnsi="宋体"/>
          <w:sz w:val="22"/>
        </w:rPr>
        <w:br/>
        <w:t>Copyright 2017 Manu Martinez-Almeida. All rights reserved.</w:t>
      </w:r>
      <w:r>
        <w:rPr>
          <w:rFonts w:ascii="宋体" w:hAnsi="宋体"/>
          <w:sz w:val="22"/>
        </w:rPr>
        <w:br/>
        <w:t>Copyright (c) 2006-2010 Kirill Simonov</w:t>
      </w:r>
      <w:r>
        <w:rPr>
          <w:rFonts w:ascii="宋体" w:hAnsi="宋体"/>
          <w:sz w:val="22"/>
        </w:rPr>
        <w:br/>
        <w:t>Copyright 2016 The Go-MySQL-Driver Authors. All rights reserved.</w:t>
      </w:r>
      <w:r>
        <w:rPr>
          <w:rFonts w:ascii="宋体" w:hAnsi="宋体"/>
          <w:sz w:val="22"/>
        </w:rPr>
        <w:br/>
        <w:t>Copyright 2009 The Go Authors. All rights reserved.</w:t>
      </w:r>
      <w:r>
        <w:rPr>
          <w:rFonts w:ascii="宋体" w:hAnsi="宋体"/>
          <w:sz w:val="22"/>
        </w:rPr>
        <w:br/>
        <w:t>Copyright 2010 The Go Authors. All rights reserved.</w:t>
      </w:r>
      <w:r>
        <w:rPr>
          <w:rFonts w:ascii="宋体" w:hAnsi="宋体"/>
          <w:sz w:val="22"/>
        </w:rPr>
        <w:br/>
        <w:t>Copyright (c) 2016 json-iterator</w:t>
      </w:r>
      <w:r>
        <w:rPr>
          <w:rFonts w:ascii="宋体" w:hAnsi="宋体"/>
          <w:sz w:val="22"/>
        </w:rPr>
        <w:br/>
        <w:t>Portions Copyright © 2004,2006 Bruce Ellis</w:t>
      </w:r>
      <w:r>
        <w:rPr>
          <w:rFonts w:ascii="宋体" w:hAnsi="宋体"/>
          <w:sz w:val="22"/>
        </w:rPr>
        <w:br/>
        <w:t>Copyright 2016 The Go Authors. All rights reserved.</w:t>
      </w:r>
      <w:r>
        <w:rPr>
          <w:rFonts w:ascii="宋体" w:hAnsi="宋体"/>
          <w:sz w:val="22"/>
        </w:rPr>
        <w:br/>
        <w:t>Copyright 2019 The Go Authors. All rights reserved.</w:t>
      </w:r>
      <w:r>
        <w:rPr>
          <w:rFonts w:ascii="宋体" w:hAnsi="宋体"/>
          <w:sz w:val="22"/>
        </w:rPr>
        <w:br/>
        <w:t>Copyright 2018 The Go Authors. All rights reserved.</w:t>
      </w:r>
      <w:r>
        <w:rPr>
          <w:rFonts w:ascii="宋体" w:hAnsi="宋体"/>
          <w:sz w:val="22"/>
        </w:rPr>
        <w:br/>
        <w:t>Copyright (c) 2012-2020 Ugorji Nwoke.</w:t>
      </w:r>
      <w:r>
        <w:rPr>
          <w:rFonts w:ascii="宋体" w:hAnsi="宋体"/>
          <w:sz w:val="22"/>
        </w:rPr>
        <w:br/>
        <w:t>Copyright 2018 The Go-MySQL-Driver Authors. All rights reserved.</w:t>
      </w:r>
      <w:r>
        <w:rPr>
          <w:rFonts w:ascii="宋体" w:hAnsi="宋体"/>
          <w:sz w:val="22"/>
        </w:rPr>
        <w:br/>
        <w:t>Copyright 2014 Manu Martinez-Almeida.  All rights reserved.</w:t>
      </w:r>
      <w:r>
        <w:rPr>
          <w:rFonts w:ascii="宋体" w:hAnsi="宋体"/>
          <w:sz w:val="22"/>
        </w:rPr>
        <w:br/>
        <w:t>Copyright (c) 2015 - Jinzhu</w:t>
      </w:r>
      <w:r>
        <w:rPr>
          <w:rFonts w:ascii="宋体" w:hAnsi="宋体"/>
          <w:sz w:val="22"/>
        </w:rPr>
        <w:br/>
        <w:t>Copyright (c) 2016 lestrrat</w:t>
      </w:r>
      <w:r>
        <w:rPr>
          <w:rFonts w:ascii="宋体" w:hAnsi="宋体"/>
          <w:sz w:val="22"/>
        </w:rPr>
        <w:br/>
        <w:t>Copyright 2020 The Go Authors. All rights reserved.</w:t>
      </w:r>
      <w:r>
        <w:rPr>
          <w:rFonts w:ascii="宋体" w:hAnsi="宋体"/>
          <w:sz w:val="22"/>
        </w:rPr>
        <w:br/>
        <w:t>Portions Copyright © 2000-2007 Vita Nuova Holdings Limited (www.vitanuova.com)</w:t>
      </w:r>
      <w:r>
        <w:rPr>
          <w:rFonts w:ascii="宋体" w:hAnsi="宋体"/>
          <w:sz w:val="22"/>
        </w:rPr>
        <w:br/>
        <w:t>Copyright (c) 2018 Leonardo Di Donato</w:t>
      </w:r>
      <w:r>
        <w:rPr>
          <w:rFonts w:ascii="宋体" w:hAnsi="宋体"/>
          <w:sz w:val="22"/>
        </w:rPr>
        <w:br/>
        <w:t>copyright staring in 2011 when the project was ported over:</w:t>
      </w:r>
      <w:r>
        <w:rPr>
          <w:rFonts w:ascii="宋体" w:hAnsi="宋体"/>
          <w:sz w:val="22"/>
        </w:rPr>
        <w:br/>
        <w:t>Copyright (c) 2006 Kirill Simonov</w:t>
      </w:r>
      <w:r>
        <w:rPr>
          <w:rFonts w:ascii="宋体" w:hAnsi="宋体"/>
          <w:sz w:val="22"/>
        </w:rPr>
        <w:br/>
        <w:t>Copyright (c) 2006-2011 Kirill Simonov</w:t>
      </w:r>
      <w:r>
        <w:rPr>
          <w:rFonts w:ascii="宋体" w:hAnsi="宋体"/>
          <w:sz w:val="22"/>
        </w:rPr>
        <w:br/>
        <w:t>Copyright (c) 2012 Miki Tebeka &lt;miki.tebeka@gmail.com&gt;.</w:t>
      </w:r>
      <w:r>
        <w:rPr>
          <w:rFonts w:ascii="宋体" w:hAnsi="宋体"/>
          <w:sz w:val="22"/>
        </w:rPr>
        <w:br/>
        <w:t>Copyright 2013 The Go Authors. All rights reserved.</w:t>
      </w:r>
      <w:r>
        <w:rPr>
          <w:rFonts w:ascii="宋体" w:hAnsi="宋体"/>
          <w:sz w:val="22"/>
        </w:rPr>
        <w:br/>
        <w:t>Copyright (c) 2015 Dean Karn</w:t>
      </w:r>
      <w:r>
        <w:rPr>
          <w:rFonts w:ascii="宋体" w:hAnsi="宋体"/>
          <w:sz w:val="22"/>
        </w:rPr>
        <w:br/>
        <w:t>Portions Copyright © 2009 The Go Authors.  All rights reserved.</w:t>
      </w:r>
      <w:r>
        <w:rPr>
          <w:rFonts w:ascii="宋体" w:hAnsi="宋体"/>
          <w:sz w:val="22"/>
        </w:rPr>
        <w:br/>
        <w:t>Portions Copyright © 2009 The Go Authors. All rights reserved.</w:t>
      </w:r>
      <w:r>
        <w:rPr>
          <w:rFonts w:ascii="宋体" w:hAnsi="宋体"/>
          <w:sz w:val="22"/>
        </w:rPr>
        <w:br/>
        <w:t>Copyright 2022 Gin Core Team. All rights reserved.</w:t>
      </w:r>
      <w:r>
        <w:rPr>
          <w:rFonts w:ascii="宋体" w:hAnsi="宋体"/>
          <w:sz w:val="22"/>
        </w:rPr>
        <w:br/>
        <w:t>Portions Copyright © 2005-2007 C H Forsyth (forsyth@terzarima.net)</w:t>
      </w:r>
      <w:r>
        <w:rPr>
          <w:rFonts w:ascii="宋体" w:hAnsi="宋体"/>
          <w:sz w:val="22"/>
        </w:rPr>
        <w:br/>
        <w:t>Copyright 2019 Gin Core Team. All rights reserved.</w:t>
      </w:r>
      <w:r>
        <w:rPr>
          <w:rFonts w:ascii="宋体" w:hAnsi="宋体"/>
          <w:sz w:val="22"/>
        </w:rPr>
        <w:br/>
        <w:t>Copyright (c) 2013-NOW  Jinzhu &lt;wosmvp@gmail.com&gt;</w:t>
      </w:r>
      <w:r>
        <w:rPr>
          <w:rFonts w:ascii="宋体" w:hAnsi="宋体"/>
          <w:sz w:val="22"/>
        </w:rPr>
        <w:br/>
      </w:r>
      <w:r>
        <w:rPr>
          <w:rFonts w:ascii="宋体" w:hAnsi="宋体"/>
          <w:sz w:val="22"/>
        </w:rPr>
        <w:lastRenderedPageBreak/>
        <w:t>Copyright (c) 2018-2020 Gabriel Vasile</w:t>
      </w:r>
      <w:r>
        <w:rPr>
          <w:rFonts w:ascii="宋体" w:hAnsi="宋体"/>
          <w:sz w:val="22"/>
        </w:rPr>
        <w:br/>
        <w:t>Portions Copyright © 2019 The Go Authors.  All rights reserved.</w:t>
      </w:r>
      <w:r>
        <w:rPr>
          <w:rFonts w:ascii="宋体" w:hAnsi="宋体"/>
          <w:sz w:val="22"/>
        </w:rPr>
        <w:br/>
        <w:t>Copyright 2011 The Go Authors. All rights reserved.</w:t>
      </w:r>
      <w:r>
        <w:rPr>
          <w:rFonts w:ascii="宋体" w:hAnsi="宋体"/>
          <w:sz w:val="22"/>
        </w:rPr>
        <w:br/>
        <w:t>Copyright 2014 The Go-MySQL-Driver Authors. All rights reserved.</w:t>
      </w:r>
      <w:r>
        <w:rPr>
          <w:rFonts w:ascii="宋体" w:hAnsi="宋体"/>
          <w:sz w:val="22"/>
        </w:rPr>
        <w:br/>
        <w:t>Copyright (c) 2009 The Go Authors. All rights reserved.</w:t>
      </w:r>
      <w:r>
        <w:rPr>
          <w:rFonts w:ascii="宋体" w:hAnsi="宋体"/>
          <w:sz w:val="22"/>
        </w:rPr>
        <w:br/>
        <w:t>Copyright (c) 2015 The Go Authors. All rights reserved.</w:t>
      </w:r>
      <w:r>
        <w:rPr>
          <w:rFonts w:ascii="宋体" w:hAnsi="宋体"/>
          <w:sz w:val="22"/>
        </w:rPr>
        <w:br/>
        <w:t>Portions Copyright © 1997-1999 Vita Nuova Limited</w:t>
      </w:r>
      <w:r>
        <w:rPr>
          <w:rFonts w:ascii="宋体" w:hAnsi="宋体"/>
          <w:sz w:val="22"/>
        </w:rPr>
        <w:br/>
        <w:t>Copyright 2019 The Go-MySQL-Driver Authors. All rights reserved.</w:t>
      </w:r>
      <w:r>
        <w:rPr>
          <w:rFonts w:ascii="宋体" w:hAnsi="宋体"/>
          <w:sz w:val="22"/>
        </w:rPr>
        <w:br/>
        <w:t>Copyright 2012 The Go Authors. All rights reserved.</w:t>
      </w:r>
      <w:r>
        <w:rPr>
          <w:rFonts w:ascii="宋体" w:hAnsi="宋体"/>
          <w:sz w:val="22"/>
        </w:rPr>
        <w:br/>
        <w:t>Copyright 2015 The Go Authors. All rights reserved.</w:t>
      </w:r>
      <w:r>
        <w:rPr>
          <w:rFonts w:ascii="宋体" w:hAnsi="宋体"/>
          <w:sz w:val="22"/>
        </w:rPr>
        <w:br/>
        <w:t>Copyright (c) 2015 Klaus Post</w:t>
      </w:r>
      <w:r>
        <w:rPr>
          <w:rFonts w:ascii="宋体" w:hAnsi="宋体"/>
          <w:sz w:val="22"/>
        </w:rPr>
        <w:br/>
        <w:t>Copyright 2021 ByteDance Inc.</w:t>
      </w:r>
      <w:r>
        <w:rPr>
          <w:rFonts w:ascii="宋体" w:hAnsi="宋体"/>
          <w:sz w:val="22"/>
        </w:rPr>
        <w:br/>
        <w:t>Copyright © 1994-1999 Lucent Technologies Inc.  All rights reserved.</w:t>
      </w:r>
      <w:r>
        <w:rPr>
          <w:rFonts w:ascii="宋体" w:hAnsi="宋体"/>
          <w:sz w:val="22"/>
        </w:rPr>
        <w:br/>
        <w:t>Copyright (c) 2014 Manuel Martínez-Almeida</w:t>
      </w:r>
      <w:r>
        <w:rPr>
          <w:rFonts w:ascii="宋体" w:hAnsi="宋体"/>
          <w:sz w:val="22"/>
        </w:rPr>
        <w:br/>
        <w:t>Copyright 2017 The Go-MySQL-Driver Authors. All rights reserved.</w:t>
      </w:r>
      <w:r>
        <w:rPr>
          <w:rFonts w:ascii="宋体" w:hAnsi="宋体"/>
          <w:sz w:val="22"/>
        </w:rPr>
        <w:br/>
        <w:t>Copyright © 1994-1999 Lucent Technologies Inc. All rights reserved.</w:t>
      </w:r>
      <w:r>
        <w:rPr>
          <w:rFonts w:ascii="宋体" w:hAnsi="宋体"/>
          <w:sz w:val="22"/>
        </w:rPr>
        <w:br/>
        <w:t>Copyright 2013 The Go-MySQL-Driver Authors. All rights reserved.</w:t>
      </w:r>
      <w:r>
        <w:rPr>
          <w:rFonts w:ascii="宋体" w:hAnsi="宋体"/>
          <w:sz w:val="22"/>
        </w:rPr>
        <w:br/>
        <w:t>Copyright (c) 2014 lestrrat</w:t>
      </w:r>
      <w:r>
        <w:rPr>
          <w:rFonts w:ascii="宋体" w:hAnsi="宋体"/>
          <w:sz w:val="22"/>
        </w:rPr>
        <w:br/>
        <w:t>Copyright (c) 2021 - 2023 Thomas Pelletier</w:t>
      </w:r>
      <w:r>
        <w:rPr>
          <w:rFonts w:ascii="宋体" w:hAnsi="宋体"/>
          <w:sz w:val="22"/>
        </w:rPr>
        <w:br/>
        <w:t>Copyright (c) Yasuhiro MATSUMOTO &lt;mattn.jp@gmail.com&gt;</w:t>
      </w:r>
      <w:r>
        <w:rPr>
          <w:rFonts w:ascii="宋体" w:hAnsi="宋体"/>
          <w:sz w:val="22"/>
        </w:rPr>
        <w:br/>
      </w:r>
    </w:p>
    <w:p w14:paraId="0C353B8D" w14:textId="77777777" w:rsidR="00D63F71" w:rsidRDefault="005D0DE9">
      <w:pPr>
        <w:pStyle w:val="Default"/>
        <w:rPr>
          <w:rFonts w:ascii="宋体" w:hAnsi="宋体" w:cs="宋体"/>
          <w:sz w:val="22"/>
          <w:szCs w:val="22"/>
        </w:rPr>
      </w:pPr>
      <w:r>
        <w:rPr>
          <w:b/>
        </w:rPr>
        <w:t xml:space="preserve">License: </w:t>
      </w:r>
      <w:r>
        <w:rPr>
          <w:sz w:val="21"/>
        </w:rPr>
        <w:t>MulanPSL-2.0</w:t>
      </w:r>
    </w:p>
    <w:p w14:paraId="2DAAA57B"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木兰宽松许可证, 第2版</w:t>
      </w:r>
    </w:p>
    <w:p w14:paraId="069B1975" w14:textId="77777777" w:rsidR="006029EB" w:rsidRPr="006029EB" w:rsidRDefault="006029EB" w:rsidP="006029EB">
      <w:pPr>
        <w:pStyle w:val="Default"/>
        <w:rPr>
          <w:rFonts w:ascii="宋体" w:hAnsi="宋体" w:cs="宋体"/>
          <w:sz w:val="22"/>
          <w:szCs w:val="22"/>
        </w:rPr>
      </w:pPr>
    </w:p>
    <w:p w14:paraId="072C52B5"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木兰宽松许可证， 第2版</w:t>
      </w:r>
    </w:p>
    <w:p w14:paraId="4A6D9BE1" w14:textId="77777777" w:rsidR="006029EB" w:rsidRPr="006029EB" w:rsidRDefault="006029EB" w:rsidP="006029EB">
      <w:pPr>
        <w:pStyle w:val="Default"/>
        <w:rPr>
          <w:rFonts w:ascii="宋体" w:hAnsi="宋体" w:cs="宋体"/>
          <w:sz w:val="22"/>
          <w:szCs w:val="22"/>
        </w:rPr>
      </w:pPr>
    </w:p>
    <w:p w14:paraId="6A01F46E"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2020年1月 http://license.coscl.org.cn/MulanPSL2</w:t>
      </w:r>
    </w:p>
    <w:p w14:paraId="680B1D2A" w14:textId="77777777" w:rsidR="006029EB" w:rsidRPr="006029EB" w:rsidRDefault="006029EB" w:rsidP="006029EB">
      <w:pPr>
        <w:pStyle w:val="Default"/>
        <w:rPr>
          <w:rFonts w:ascii="宋体" w:hAnsi="宋体" w:cs="宋体"/>
          <w:sz w:val="22"/>
          <w:szCs w:val="22"/>
        </w:rPr>
      </w:pPr>
    </w:p>
    <w:p w14:paraId="0D6AC21B"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您对"软件"的复制、使用、修改及分发受木兰宽松许可证，第2版（"本许可证"）的如下条款的约束：</w:t>
      </w:r>
    </w:p>
    <w:p w14:paraId="53A54439" w14:textId="77777777" w:rsidR="006029EB" w:rsidRPr="006029EB" w:rsidRDefault="006029EB" w:rsidP="006029EB">
      <w:pPr>
        <w:pStyle w:val="Default"/>
        <w:rPr>
          <w:rFonts w:ascii="宋体" w:hAnsi="宋体" w:cs="宋体"/>
          <w:sz w:val="22"/>
          <w:szCs w:val="22"/>
        </w:rPr>
      </w:pPr>
    </w:p>
    <w:p w14:paraId="06372450"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0. 定义</w:t>
      </w:r>
    </w:p>
    <w:p w14:paraId="0C78D03B"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"软件" 是指由"贡献"构成的许可在"本许可证"下的程序和相关文档的集合。</w:t>
      </w:r>
    </w:p>
    <w:p w14:paraId="11D91FA2" w14:textId="77777777" w:rsidR="006029EB" w:rsidRPr="006029EB" w:rsidRDefault="006029EB" w:rsidP="006029EB">
      <w:pPr>
        <w:pStyle w:val="Default"/>
        <w:rPr>
          <w:rFonts w:ascii="宋体" w:hAnsi="宋体" w:cs="宋体"/>
          <w:sz w:val="22"/>
          <w:szCs w:val="22"/>
        </w:rPr>
      </w:pPr>
    </w:p>
    <w:p w14:paraId="519F462B"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"贡献" 是指由任一"贡献者"许可在"本许可证"下的受版权法保护的作品。</w:t>
      </w:r>
    </w:p>
    <w:p w14:paraId="6653C1ED" w14:textId="77777777" w:rsidR="006029EB" w:rsidRPr="006029EB" w:rsidRDefault="006029EB" w:rsidP="006029EB">
      <w:pPr>
        <w:pStyle w:val="Default"/>
        <w:rPr>
          <w:rFonts w:ascii="宋体" w:hAnsi="宋体" w:cs="宋体"/>
          <w:sz w:val="22"/>
          <w:szCs w:val="22"/>
        </w:rPr>
      </w:pPr>
    </w:p>
    <w:p w14:paraId="364386ED"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"贡献者" 是指将受版权法保护的作品许可在"本许可证"下的自然人或"法人实体"。</w:t>
      </w:r>
    </w:p>
    <w:p w14:paraId="579C062B" w14:textId="77777777" w:rsidR="006029EB" w:rsidRPr="006029EB" w:rsidRDefault="006029EB" w:rsidP="006029EB">
      <w:pPr>
        <w:pStyle w:val="Default"/>
        <w:rPr>
          <w:rFonts w:ascii="宋体" w:hAnsi="宋体" w:cs="宋体"/>
          <w:sz w:val="22"/>
          <w:szCs w:val="22"/>
        </w:rPr>
      </w:pPr>
    </w:p>
    <w:p w14:paraId="17A571D2"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"法人实体" 是指提交贡献的机构及其"关联实体"。</w:t>
      </w:r>
    </w:p>
    <w:p w14:paraId="410C42BB" w14:textId="77777777" w:rsidR="006029EB" w:rsidRPr="006029EB" w:rsidRDefault="006029EB" w:rsidP="006029EB">
      <w:pPr>
        <w:pStyle w:val="Default"/>
        <w:rPr>
          <w:rFonts w:ascii="宋体" w:hAnsi="宋体" w:cs="宋体"/>
          <w:sz w:val="22"/>
          <w:szCs w:val="22"/>
        </w:rPr>
      </w:pPr>
    </w:p>
    <w:p w14:paraId="0E68D7AE"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14:paraId="6726D638" w14:textId="77777777" w:rsidR="006029EB" w:rsidRPr="006029EB" w:rsidRDefault="006029EB" w:rsidP="006029EB">
      <w:pPr>
        <w:pStyle w:val="Default"/>
        <w:rPr>
          <w:rFonts w:ascii="宋体" w:hAnsi="宋体" w:cs="宋体"/>
          <w:sz w:val="22"/>
          <w:szCs w:val="22"/>
        </w:rPr>
      </w:pPr>
    </w:p>
    <w:p w14:paraId="57F52265"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1. 授予版权许可</w:t>
      </w:r>
    </w:p>
    <w:p w14:paraId="723566CA"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14:paraId="05B53505" w14:textId="77777777" w:rsidR="006029EB" w:rsidRPr="006029EB" w:rsidRDefault="006029EB" w:rsidP="006029EB">
      <w:pPr>
        <w:pStyle w:val="Default"/>
        <w:rPr>
          <w:rFonts w:ascii="宋体" w:hAnsi="宋体" w:cs="宋体"/>
          <w:sz w:val="22"/>
          <w:szCs w:val="22"/>
        </w:rPr>
      </w:pPr>
    </w:p>
    <w:p w14:paraId="13BFA802"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2. 授予专利许可</w:t>
      </w:r>
    </w:p>
    <w:p w14:paraId="3A9D0821"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14:paraId="354DA4B1" w14:textId="77777777" w:rsidR="006029EB" w:rsidRPr="006029EB" w:rsidRDefault="006029EB" w:rsidP="006029EB">
      <w:pPr>
        <w:pStyle w:val="Default"/>
        <w:rPr>
          <w:rFonts w:ascii="宋体" w:hAnsi="宋体" w:cs="宋体"/>
          <w:sz w:val="22"/>
          <w:szCs w:val="22"/>
        </w:rPr>
      </w:pPr>
    </w:p>
    <w:p w14:paraId="7EB3F7CF"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3. 无商标许可</w:t>
      </w:r>
    </w:p>
    <w:p w14:paraId="5936B469"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"本许可证"不提供对"贡献者"的商品名称、商标、服务标志或产品名称的商标许可，但您为满足第4条规定的声明义务而必须使用除外。</w:t>
      </w:r>
    </w:p>
    <w:p w14:paraId="22B415DC" w14:textId="77777777" w:rsidR="006029EB" w:rsidRPr="006029EB" w:rsidRDefault="006029EB" w:rsidP="006029EB">
      <w:pPr>
        <w:pStyle w:val="Default"/>
        <w:rPr>
          <w:rFonts w:ascii="宋体" w:hAnsi="宋体" w:cs="宋体"/>
          <w:sz w:val="22"/>
          <w:szCs w:val="22"/>
        </w:rPr>
      </w:pPr>
    </w:p>
    <w:p w14:paraId="71B75A1B"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4. 分发限制</w:t>
      </w:r>
    </w:p>
    <w:p w14:paraId="2208BF10"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您可以在任何媒介中将"软件"以源程序形式或可执行形式重新分发，不论修改与否，但您必须向接收者提供"本许可证"的副本，并保留"软件"中的版权、商标、专利及免责声明。</w:t>
      </w:r>
    </w:p>
    <w:p w14:paraId="44968907" w14:textId="77777777" w:rsidR="006029EB" w:rsidRPr="006029EB" w:rsidRDefault="006029EB" w:rsidP="006029EB">
      <w:pPr>
        <w:pStyle w:val="Default"/>
        <w:rPr>
          <w:rFonts w:ascii="宋体" w:hAnsi="宋体" w:cs="宋体"/>
          <w:sz w:val="22"/>
          <w:szCs w:val="22"/>
        </w:rPr>
      </w:pPr>
    </w:p>
    <w:p w14:paraId="5E139E91"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5. 免责声明与责任限制</w:t>
      </w:r>
    </w:p>
    <w:p w14:paraId="31B71664"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p>
    <w:p w14:paraId="57E2BB84" w14:textId="77777777" w:rsidR="006029EB" w:rsidRPr="006029EB" w:rsidRDefault="006029EB" w:rsidP="006029EB">
      <w:pPr>
        <w:pStyle w:val="Default"/>
        <w:rPr>
          <w:rFonts w:ascii="宋体" w:hAnsi="宋体" w:cs="宋体"/>
          <w:sz w:val="22"/>
          <w:szCs w:val="22"/>
        </w:rPr>
      </w:pPr>
    </w:p>
    <w:p w14:paraId="304091D8"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6. 语言</w:t>
      </w:r>
    </w:p>
    <w:p w14:paraId="3827CB9C"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"本许可证"以中英文双语表述，中英文版本具有同等法律效力。如果中英文版本存在任何冲突不一致，以中文版为准。</w:t>
      </w:r>
    </w:p>
    <w:p w14:paraId="69BAE5BA" w14:textId="77777777" w:rsidR="006029EB" w:rsidRPr="006029EB" w:rsidRDefault="006029EB" w:rsidP="006029EB">
      <w:pPr>
        <w:pStyle w:val="Default"/>
        <w:rPr>
          <w:rFonts w:ascii="宋体" w:hAnsi="宋体" w:cs="宋体"/>
          <w:sz w:val="22"/>
          <w:szCs w:val="22"/>
        </w:rPr>
      </w:pPr>
    </w:p>
    <w:p w14:paraId="420C0A67"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条款结束</w:t>
      </w:r>
    </w:p>
    <w:p w14:paraId="62F7F898" w14:textId="77777777" w:rsidR="006029EB" w:rsidRPr="006029EB" w:rsidRDefault="006029EB" w:rsidP="006029EB">
      <w:pPr>
        <w:pStyle w:val="Default"/>
        <w:rPr>
          <w:rFonts w:ascii="宋体" w:hAnsi="宋体" w:cs="宋体"/>
          <w:sz w:val="22"/>
          <w:szCs w:val="22"/>
        </w:rPr>
      </w:pPr>
    </w:p>
    <w:p w14:paraId="5E08BDA0"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如何将木兰宽松许可证，第2版，应用到您的软件</w:t>
      </w:r>
    </w:p>
    <w:p w14:paraId="105F9E3C" w14:textId="77777777" w:rsidR="006029EB" w:rsidRPr="006029EB" w:rsidRDefault="006029EB" w:rsidP="006029EB">
      <w:pPr>
        <w:pStyle w:val="Default"/>
        <w:rPr>
          <w:rFonts w:ascii="宋体" w:hAnsi="宋体" w:cs="宋体"/>
          <w:sz w:val="22"/>
          <w:szCs w:val="22"/>
        </w:rPr>
      </w:pPr>
    </w:p>
    <w:p w14:paraId="3F4627FB"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如果您希望将木兰宽松许可证，第2版，应用到您的新软件，为了方便接收者查阅，建议您完成如下三步：</w:t>
      </w:r>
    </w:p>
    <w:p w14:paraId="0178AD44" w14:textId="77777777" w:rsidR="006029EB" w:rsidRPr="006029EB" w:rsidRDefault="006029EB" w:rsidP="006029EB">
      <w:pPr>
        <w:pStyle w:val="Default"/>
        <w:rPr>
          <w:rFonts w:ascii="宋体" w:hAnsi="宋体" w:cs="宋体"/>
          <w:sz w:val="22"/>
          <w:szCs w:val="22"/>
        </w:rPr>
      </w:pPr>
    </w:p>
    <w:p w14:paraId="0D9BBE75"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1， 请您补充如下声明中的空白，包括软件名、软件的首次发表年份以及您作为版权人的名字；</w:t>
      </w:r>
    </w:p>
    <w:p w14:paraId="2AE63D30"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2， 请您在软件包的一级目录下创建以"LICENSE"为名的文件，将整个许可证文本放入该文件中；</w:t>
      </w:r>
    </w:p>
    <w:p w14:paraId="5DC61FA2"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3， 请将如下声明文本放入每个源文件的头部注释中。</w:t>
      </w:r>
    </w:p>
    <w:p w14:paraId="14B86D19"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Copyright (c) [Year] [name of copyright holder]</w:t>
      </w:r>
    </w:p>
    <w:p w14:paraId="023E0EC9" w14:textId="77777777" w:rsidR="006029EB" w:rsidRPr="006029EB" w:rsidRDefault="006029EB" w:rsidP="006029EB">
      <w:pPr>
        <w:pStyle w:val="Default"/>
        <w:rPr>
          <w:rFonts w:ascii="宋体" w:hAnsi="宋体" w:cs="宋体"/>
          <w:sz w:val="22"/>
          <w:szCs w:val="22"/>
        </w:rPr>
      </w:pPr>
    </w:p>
    <w:p w14:paraId="21C9D910"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[Software Name] is licensed under Mulan PSL v2.</w:t>
      </w:r>
    </w:p>
    <w:p w14:paraId="5798FC73" w14:textId="77777777" w:rsidR="006029EB" w:rsidRPr="006029EB" w:rsidRDefault="006029EB" w:rsidP="006029EB">
      <w:pPr>
        <w:pStyle w:val="Default"/>
        <w:rPr>
          <w:rFonts w:ascii="宋体" w:hAnsi="宋体" w:cs="宋体"/>
          <w:sz w:val="22"/>
          <w:szCs w:val="22"/>
        </w:rPr>
      </w:pPr>
    </w:p>
    <w:p w14:paraId="2319BD1E"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You can use this software according to the terms and conditions of the Mulan PSL v2.</w:t>
      </w:r>
    </w:p>
    <w:p w14:paraId="2D78EC9C" w14:textId="77777777" w:rsidR="006029EB" w:rsidRPr="006029EB" w:rsidRDefault="006029EB" w:rsidP="006029EB">
      <w:pPr>
        <w:pStyle w:val="Default"/>
        <w:rPr>
          <w:rFonts w:ascii="宋体" w:hAnsi="宋体" w:cs="宋体"/>
          <w:sz w:val="22"/>
          <w:szCs w:val="22"/>
        </w:rPr>
      </w:pPr>
    </w:p>
    <w:p w14:paraId="1319E5CE"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You may obtain a copy of Mulan PSL v2 at:</w:t>
      </w:r>
    </w:p>
    <w:p w14:paraId="6391CE19" w14:textId="77777777" w:rsidR="006029EB" w:rsidRPr="006029EB" w:rsidRDefault="006029EB" w:rsidP="006029EB">
      <w:pPr>
        <w:pStyle w:val="Default"/>
        <w:rPr>
          <w:rFonts w:ascii="宋体" w:hAnsi="宋体" w:cs="宋体"/>
          <w:sz w:val="22"/>
          <w:szCs w:val="22"/>
        </w:rPr>
      </w:pPr>
    </w:p>
    <w:p w14:paraId="6B9C931C"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http://license.coscl.org.cn/MulanPSL2</w:t>
      </w:r>
    </w:p>
    <w:p w14:paraId="70C486F0" w14:textId="77777777" w:rsidR="006029EB" w:rsidRPr="006029EB" w:rsidRDefault="006029EB" w:rsidP="006029EB">
      <w:pPr>
        <w:pStyle w:val="Default"/>
        <w:rPr>
          <w:rFonts w:ascii="宋体" w:hAnsi="宋体" w:cs="宋体"/>
          <w:sz w:val="22"/>
          <w:szCs w:val="22"/>
        </w:rPr>
      </w:pPr>
    </w:p>
    <w:p w14:paraId="3E79A970"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THIS SOFTWARE IS PROVIDED ON AN "AS IS" BASIS, WITHOUT WARRANTIES OF ANY KIND,</w:t>
      </w:r>
    </w:p>
    <w:p w14:paraId="5C65F817" w14:textId="77777777" w:rsidR="006029EB" w:rsidRPr="006029EB" w:rsidRDefault="006029EB" w:rsidP="006029EB">
      <w:pPr>
        <w:pStyle w:val="Default"/>
        <w:rPr>
          <w:rFonts w:ascii="宋体" w:hAnsi="宋体" w:cs="宋体"/>
          <w:sz w:val="22"/>
          <w:szCs w:val="22"/>
        </w:rPr>
      </w:pPr>
    </w:p>
    <w:p w14:paraId="4EEB725B"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EITHER EXPRESS OR IMPLIED, INCLUDING BUT NOT LIMITED TO NON-INFRINGEMENT,</w:t>
      </w:r>
    </w:p>
    <w:p w14:paraId="398EEB65" w14:textId="77777777" w:rsidR="006029EB" w:rsidRPr="006029EB" w:rsidRDefault="006029EB" w:rsidP="006029EB">
      <w:pPr>
        <w:pStyle w:val="Default"/>
        <w:rPr>
          <w:rFonts w:ascii="宋体" w:hAnsi="宋体" w:cs="宋体"/>
          <w:sz w:val="22"/>
          <w:szCs w:val="22"/>
        </w:rPr>
      </w:pPr>
    </w:p>
    <w:p w14:paraId="3AE94F78"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MERCHANTABILITY OR FIT FOR A PARTICULAR PURPOSE.</w:t>
      </w:r>
    </w:p>
    <w:p w14:paraId="239A76E7" w14:textId="77777777" w:rsidR="006029EB" w:rsidRPr="006029EB" w:rsidRDefault="006029EB" w:rsidP="006029EB">
      <w:pPr>
        <w:pStyle w:val="Default"/>
        <w:rPr>
          <w:rFonts w:ascii="宋体" w:hAnsi="宋体" w:cs="宋体"/>
          <w:sz w:val="22"/>
          <w:szCs w:val="22"/>
        </w:rPr>
      </w:pPr>
    </w:p>
    <w:p w14:paraId="77D03A41"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See the Mulan PSL v2 for more details.</w:t>
      </w:r>
    </w:p>
    <w:p w14:paraId="0A57D49D" w14:textId="77777777" w:rsidR="006029EB" w:rsidRPr="006029EB" w:rsidRDefault="006029EB" w:rsidP="006029EB">
      <w:pPr>
        <w:pStyle w:val="Default"/>
        <w:rPr>
          <w:rFonts w:ascii="宋体" w:hAnsi="宋体" w:cs="宋体"/>
          <w:sz w:val="22"/>
          <w:szCs w:val="22"/>
        </w:rPr>
      </w:pPr>
    </w:p>
    <w:p w14:paraId="66844E65"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Mulan Permissive Software License，Version 2</w:t>
      </w:r>
    </w:p>
    <w:p w14:paraId="7CC05DD7" w14:textId="77777777" w:rsidR="006029EB" w:rsidRPr="006029EB" w:rsidRDefault="006029EB" w:rsidP="006029EB">
      <w:pPr>
        <w:pStyle w:val="Default"/>
        <w:rPr>
          <w:rFonts w:ascii="宋体" w:hAnsi="宋体" w:cs="宋体"/>
          <w:sz w:val="22"/>
          <w:szCs w:val="22"/>
        </w:rPr>
      </w:pPr>
    </w:p>
    <w:p w14:paraId="7ADD098C"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Mulan Permissive Software License，Version 2 (Mulan PSL v2)</w:t>
      </w:r>
    </w:p>
    <w:p w14:paraId="0CC43739" w14:textId="77777777" w:rsidR="006029EB" w:rsidRPr="006029EB" w:rsidRDefault="006029EB" w:rsidP="006029EB">
      <w:pPr>
        <w:pStyle w:val="Default"/>
        <w:rPr>
          <w:rFonts w:ascii="宋体" w:hAnsi="宋体" w:cs="宋体"/>
          <w:sz w:val="22"/>
          <w:szCs w:val="22"/>
        </w:rPr>
      </w:pPr>
    </w:p>
    <w:p w14:paraId="5E8746D1"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January 2020 http://license.coscl.org.cn/MulanPSL2</w:t>
      </w:r>
    </w:p>
    <w:p w14:paraId="06B4BA36" w14:textId="77777777" w:rsidR="006029EB" w:rsidRPr="006029EB" w:rsidRDefault="006029EB" w:rsidP="006029EB">
      <w:pPr>
        <w:pStyle w:val="Default"/>
        <w:rPr>
          <w:rFonts w:ascii="宋体" w:hAnsi="宋体" w:cs="宋体"/>
          <w:sz w:val="22"/>
          <w:szCs w:val="22"/>
        </w:rPr>
      </w:pPr>
    </w:p>
    <w:p w14:paraId="5E586DE0"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Your reproduction, use, modification and distribution of the Software shall be subject to Mulan PSL v2 (this License) with the following terms and conditions:</w:t>
      </w:r>
    </w:p>
    <w:p w14:paraId="017C166D" w14:textId="77777777" w:rsidR="006029EB" w:rsidRPr="006029EB" w:rsidRDefault="006029EB" w:rsidP="006029EB">
      <w:pPr>
        <w:pStyle w:val="Default"/>
        <w:rPr>
          <w:rFonts w:ascii="宋体" w:hAnsi="宋体" w:cs="宋体"/>
          <w:sz w:val="22"/>
          <w:szCs w:val="22"/>
        </w:rPr>
      </w:pPr>
    </w:p>
    <w:p w14:paraId="1075043B"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0. Definition</w:t>
      </w:r>
    </w:p>
    <w:p w14:paraId="742FFA7D"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Software means the program and related documents which are licensed under this License and comprise all Contribution(s).</w:t>
      </w:r>
    </w:p>
    <w:p w14:paraId="6FA97572" w14:textId="77777777" w:rsidR="006029EB" w:rsidRPr="006029EB" w:rsidRDefault="006029EB" w:rsidP="006029EB">
      <w:pPr>
        <w:pStyle w:val="Default"/>
        <w:rPr>
          <w:rFonts w:ascii="宋体" w:hAnsi="宋体" w:cs="宋体"/>
          <w:sz w:val="22"/>
          <w:szCs w:val="22"/>
        </w:rPr>
      </w:pPr>
    </w:p>
    <w:p w14:paraId="530B8B87"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Contribution means the copyrightable work licensed by a particular Contributor under this License.</w:t>
      </w:r>
    </w:p>
    <w:p w14:paraId="7CF49048" w14:textId="77777777" w:rsidR="006029EB" w:rsidRPr="006029EB" w:rsidRDefault="006029EB" w:rsidP="006029EB">
      <w:pPr>
        <w:pStyle w:val="Default"/>
        <w:rPr>
          <w:rFonts w:ascii="宋体" w:hAnsi="宋体" w:cs="宋体"/>
          <w:sz w:val="22"/>
          <w:szCs w:val="22"/>
        </w:rPr>
      </w:pPr>
    </w:p>
    <w:p w14:paraId="4D501CFB"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Contributor means the Individual or Legal Entity who licenses its copyrightable work under this License.</w:t>
      </w:r>
    </w:p>
    <w:p w14:paraId="1574A8B8" w14:textId="77777777" w:rsidR="006029EB" w:rsidRPr="006029EB" w:rsidRDefault="006029EB" w:rsidP="006029EB">
      <w:pPr>
        <w:pStyle w:val="Default"/>
        <w:rPr>
          <w:rFonts w:ascii="宋体" w:hAnsi="宋体" w:cs="宋体"/>
          <w:sz w:val="22"/>
          <w:szCs w:val="22"/>
        </w:rPr>
      </w:pPr>
    </w:p>
    <w:p w14:paraId="37796506"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Legal Entity means the entity making a Contribution and all its Affiliates.</w:t>
      </w:r>
    </w:p>
    <w:p w14:paraId="47256A46" w14:textId="77777777" w:rsidR="006029EB" w:rsidRPr="006029EB" w:rsidRDefault="006029EB" w:rsidP="006029EB">
      <w:pPr>
        <w:pStyle w:val="Default"/>
        <w:rPr>
          <w:rFonts w:ascii="宋体" w:hAnsi="宋体" w:cs="宋体"/>
          <w:sz w:val="22"/>
          <w:szCs w:val="22"/>
        </w:rPr>
      </w:pPr>
    </w:p>
    <w:p w14:paraId="016AEA22"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7DA4C0A3" w14:textId="77777777" w:rsidR="006029EB" w:rsidRPr="006029EB" w:rsidRDefault="006029EB" w:rsidP="006029EB">
      <w:pPr>
        <w:pStyle w:val="Default"/>
        <w:rPr>
          <w:rFonts w:ascii="宋体" w:hAnsi="宋体" w:cs="宋体"/>
          <w:sz w:val="22"/>
          <w:szCs w:val="22"/>
        </w:rPr>
      </w:pPr>
    </w:p>
    <w:p w14:paraId="347F2673"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1. Grant of Copyright License</w:t>
      </w:r>
    </w:p>
    <w:p w14:paraId="0CF2EB1D"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14:paraId="5E326923" w14:textId="77777777" w:rsidR="006029EB" w:rsidRPr="006029EB" w:rsidRDefault="006029EB" w:rsidP="006029EB">
      <w:pPr>
        <w:pStyle w:val="Default"/>
        <w:rPr>
          <w:rFonts w:ascii="宋体" w:hAnsi="宋体" w:cs="宋体"/>
          <w:sz w:val="22"/>
          <w:szCs w:val="22"/>
        </w:rPr>
      </w:pPr>
    </w:p>
    <w:p w14:paraId="4EF846FF"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2. Grant of Patent License</w:t>
      </w:r>
    </w:p>
    <w:p w14:paraId="25C871F7"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15C8D598" w14:textId="77777777" w:rsidR="006029EB" w:rsidRPr="006029EB" w:rsidRDefault="006029EB" w:rsidP="006029EB">
      <w:pPr>
        <w:pStyle w:val="Default"/>
        <w:rPr>
          <w:rFonts w:ascii="宋体" w:hAnsi="宋体" w:cs="宋体"/>
          <w:sz w:val="22"/>
          <w:szCs w:val="22"/>
        </w:rPr>
      </w:pPr>
    </w:p>
    <w:p w14:paraId="54B6D8EC"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3. No Trademark License</w:t>
      </w:r>
    </w:p>
    <w:p w14:paraId="05ACB220"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No trademark license is granted to use the trade names, trademarks, service marks, or product names of Contributor, except as required to fulfill notice requirements in section 4.</w:t>
      </w:r>
    </w:p>
    <w:p w14:paraId="4D3A27AD" w14:textId="77777777" w:rsidR="006029EB" w:rsidRPr="006029EB" w:rsidRDefault="006029EB" w:rsidP="006029EB">
      <w:pPr>
        <w:pStyle w:val="Default"/>
        <w:rPr>
          <w:rFonts w:ascii="宋体" w:hAnsi="宋体" w:cs="宋体"/>
          <w:sz w:val="22"/>
          <w:szCs w:val="22"/>
        </w:rPr>
      </w:pPr>
    </w:p>
    <w:p w14:paraId="4B10FE93"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4. Distribution Restriction</w:t>
      </w:r>
    </w:p>
    <w:p w14:paraId="6603285D"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22306542" w14:textId="77777777" w:rsidR="006029EB" w:rsidRPr="006029EB" w:rsidRDefault="006029EB" w:rsidP="006029EB">
      <w:pPr>
        <w:pStyle w:val="Default"/>
        <w:rPr>
          <w:rFonts w:ascii="宋体" w:hAnsi="宋体" w:cs="宋体"/>
          <w:sz w:val="22"/>
          <w:szCs w:val="22"/>
        </w:rPr>
      </w:pPr>
    </w:p>
    <w:p w14:paraId="35A956EA"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5. Disclaimer of Warranty and Limitation of Liability</w:t>
      </w:r>
    </w:p>
    <w:p w14:paraId="3C7822DA"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67DDE8D9" w14:textId="77777777" w:rsidR="006029EB" w:rsidRPr="006029EB" w:rsidRDefault="006029EB" w:rsidP="006029EB">
      <w:pPr>
        <w:pStyle w:val="Default"/>
        <w:rPr>
          <w:rFonts w:ascii="宋体" w:hAnsi="宋体" w:cs="宋体"/>
          <w:sz w:val="22"/>
          <w:szCs w:val="22"/>
        </w:rPr>
      </w:pPr>
    </w:p>
    <w:p w14:paraId="473ABD00"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6. Language</w:t>
      </w:r>
    </w:p>
    <w:p w14:paraId="33717F9E"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lastRenderedPageBreak/>
        <w:t>THIS LICENSE IS WRITTEN IN BOTH CHINESE AND ENGLISH, AND THE CHINESE VERSION AND ENGLISH VERSION SHALL HAVE THE SAME LEGAL EFFECT. IN THE CASE OF DIVERGENCE BETWEEN THE CHINESE AND ENGLISH VERSIONS, THE CHINESE VERSION SHALL PREVAIL.</w:t>
      </w:r>
    </w:p>
    <w:p w14:paraId="2439A957" w14:textId="77777777" w:rsidR="006029EB" w:rsidRPr="006029EB" w:rsidRDefault="006029EB" w:rsidP="006029EB">
      <w:pPr>
        <w:pStyle w:val="Default"/>
        <w:rPr>
          <w:rFonts w:ascii="宋体" w:hAnsi="宋体" w:cs="宋体"/>
          <w:sz w:val="22"/>
          <w:szCs w:val="22"/>
        </w:rPr>
      </w:pPr>
    </w:p>
    <w:p w14:paraId="53223962"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END OF THE TERMS AND CONDITIONS</w:t>
      </w:r>
    </w:p>
    <w:p w14:paraId="63004914" w14:textId="77777777" w:rsidR="006029EB" w:rsidRPr="006029EB" w:rsidRDefault="006029EB" w:rsidP="006029EB">
      <w:pPr>
        <w:pStyle w:val="Default"/>
        <w:rPr>
          <w:rFonts w:ascii="宋体" w:hAnsi="宋体" w:cs="宋体"/>
          <w:sz w:val="22"/>
          <w:szCs w:val="22"/>
        </w:rPr>
      </w:pPr>
    </w:p>
    <w:p w14:paraId="1D00745C" w14:textId="77777777" w:rsidR="006029EB" w:rsidRPr="006029EB" w:rsidRDefault="006029EB" w:rsidP="006029EB">
      <w:pPr>
        <w:pStyle w:val="Default"/>
        <w:rPr>
          <w:rFonts w:ascii="宋体" w:hAnsi="宋体" w:cs="宋体" w:hint="eastAsia"/>
          <w:sz w:val="22"/>
          <w:szCs w:val="22"/>
        </w:rPr>
      </w:pPr>
      <w:r w:rsidRPr="006029EB">
        <w:rPr>
          <w:rFonts w:ascii="宋体" w:hAnsi="宋体" w:cs="宋体" w:hint="eastAsia"/>
          <w:sz w:val="22"/>
          <w:szCs w:val="22"/>
        </w:rPr>
        <w:t>How to Apply the Mulan Permissive Software License，Version 2 (Mulan PSL v2) to Your Software</w:t>
      </w:r>
    </w:p>
    <w:p w14:paraId="357CBD12" w14:textId="77777777" w:rsidR="006029EB" w:rsidRPr="006029EB" w:rsidRDefault="006029EB" w:rsidP="006029EB">
      <w:pPr>
        <w:pStyle w:val="Default"/>
        <w:rPr>
          <w:rFonts w:ascii="宋体" w:hAnsi="宋体" w:cs="宋体"/>
          <w:sz w:val="22"/>
          <w:szCs w:val="22"/>
        </w:rPr>
      </w:pPr>
    </w:p>
    <w:p w14:paraId="0D6E389A"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To apply the Mulan PSL v2 to your work, for easy identification by recipients, you are suggested to complete following three steps:</w:t>
      </w:r>
    </w:p>
    <w:p w14:paraId="587E3659" w14:textId="77777777" w:rsidR="006029EB" w:rsidRPr="006029EB" w:rsidRDefault="006029EB" w:rsidP="006029EB">
      <w:pPr>
        <w:pStyle w:val="Default"/>
        <w:rPr>
          <w:rFonts w:ascii="宋体" w:hAnsi="宋体" w:cs="宋体"/>
          <w:sz w:val="22"/>
          <w:szCs w:val="22"/>
        </w:rPr>
      </w:pPr>
    </w:p>
    <w:p w14:paraId="7CF7DC54" w14:textId="77777777" w:rsidR="006029EB" w:rsidRPr="006029EB" w:rsidRDefault="006029EB" w:rsidP="006029EB">
      <w:pPr>
        <w:pStyle w:val="Default"/>
        <w:rPr>
          <w:rFonts w:ascii="宋体" w:hAnsi="宋体" w:cs="宋体"/>
          <w:sz w:val="22"/>
          <w:szCs w:val="22"/>
        </w:rPr>
      </w:pPr>
      <w:proofErr w:type="spellStart"/>
      <w:r w:rsidRPr="006029EB">
        <w:rPr>
          <w:rFonts w:ascii="宋体" w:hAnsi="宋体" w:cs="宋体"/>
          <w:sz w:val="22"/>
          <w:szCs w:val="22"/>
        </w:rPr>
        <w:t>i</w:t>
      </w:r>
      <w:proofErr w:type="spellEnd"/>
      <w:r w:rsidRPr="006029EB">
        <w:rPr>
          <w:rFonts w:ascii="宋体" w:hAnsi="宋体" w:cs="宋体"/>
          <w:sz w:val="22"/>
          <w:szCs w:val="22"/>
        </w:rPr>
        <w:t>. Fill in the blanks in following statement, including insert your software name, the year of the first publication of your software, and your name identified as the copyright owner;</w:t>
      </w:r>
    </w:p>
    <w:p w14:paraId="4BCC8737"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ii. Create a file named "LICENSE" which contains the whole context of this License in the first directory of your software package;</w:t>
      </w:r>
    </w:p>
    <w:p w14:paraId="006C16D6"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iii. Attach the statement to the appropriate annotated syntax at the beginning of each source file.</w:t>
      </w:r>
    </w:p>
    <w:p w14:paraId="4DB4B8A7"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Copyright (c) [Year] [name of copyright holder]</w:t>
      </w:r>
    </w:p>
    <w:p w14:paraId="291CBF41" w14:textId="77777777" w:rsidR="006029EB" w:rsidRPr="006029EB" w:rsidRDefault="006029EB" w:rsidP="006029EB">
      <w:pPr>
        <w:pStyle w:val="Default"/>
        <w:rPr>
          <w:rFonts w:ascii="宋体" w:hAnsi="宋体" w:cs="宋体"/>
          <w:sz w:val="22"/>
          <w:szCs w:val="22"/>
        </w:rPr>
      </w:pPr>
    </w:p>
    <w:p w14:paraId="4EE1E4B9"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[Software Name] is licensed under Mulan PSL v2.</w:t>
      </w:r>
    </w:p>
    <w:p w14:paraId="4B106B51" w14:textId="77777777" w:rsidR="006029EB" w:rsidRPr="006029EB" w:rsidRDefault="006029EB" w:rsidP="006029EB">
      <w:pPr>
        <w:pStyle w:val="Default"/>
        <w:rPr>
          <w:rFonts w:ascii="宋体" w:hAnsi="宋体" w:cs="宋体"/>
          <w:sz w:val="22"/>
          <w:szCs w:val="22"/>
        </w:rPr>
      </w:pPr>
    </w:p>
    <w:p w14:paraId="4FF1E1A9"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You can use this software according to the terms and conditions of the Mulan PSL v2.</w:t>
      </w:r>
    </w:p>
    <w:p w14:paraId="0D6AE511" w14:textId="77777777" w:rsidR="006029EB" w:rsidRPr="006029EB" w:rsidRDefault="006029EB" w:rsidP="006029EB">
      <w:pPr>
        <w:pStyle w:val="Default"/>
        <w:rPr>
          <w:rFonts w:ascii="宋体" w:hAnsi="宋体" w:cs="宋体"/>
          <w:sz w:val="22"/>
          <w:szCs w:val="22"/>
        </w:rPr>
      </w:pPr>
    </w:p>
    <w:p w14:paraId="58E27A64"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You may obtain a copy of Mulan PSL v2 at:</w:t>
      </w:r>
    </w:p>
    <w:p w14:paraId="037E3788" w14:textId="77777777" w:rsidR="006029EB" w:rsidRPr="006029EB" w:rsidRDefault="006029EB" w:rsidP="006029EB">
      <w:pPr>
        <w:pStyle w:val="Default"/>
        <w:rPr>
          <w:rFonts w:ascii="宋体" w:hAnsi="宋体" w:cs="宋体"/>
          <w:sz w:val="22"/>
          <w:szCs w:val="22"/>
        </w:rPr>
      </w:pPr>
    </w:p>
    <w:p w14:paraId="1C2510C9"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http://license.coscl.org.cn/MulanPSL2</w:t>
      </w:r>
    </w:p>
    <w:p w14:paraId="5501A138" w14:textId="77777777" w:rsidR="006029EB" w:rsidRPr="006029EB" w:rsidRDefault="006029EB" w:rsidP="006029EB">
      <w:pPr>
        <w:pStyle w:val="Default"/>
        <w:rPr>
          <w:rFonts w:ascii="宋体" w:hAnsi="宋体" w:cs="宋体"/>
          <w:sz w:val="22"/>
          <w:szCs w:val="22"/>
        </w:rPr>
      </w:pPr>
    </w:p>
    <w:p w14:paraId="3A92D602"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THIS SOFTWARE IS PROVIDED ON AN "AS IS" BASIS, WITHOUT WARRANTIES OF ANY KIND,</w:t>
      </w:r>
    </w:p>
    <w:p w14:paraId="2E28DD73" w14:textId="77777777" w:rsidR="006029EB" w:rsidRPr="006029EB" w:rsidRDefault="006029EB" w:rsidP="006029EB">
      <w:pPr>
        <w:pStyle w:val="Default"/>
        <w:rPr>
          <w:rFonts w:ascii="宋体" w:hAnsi="宋体" w:cs="宋体"/>
          <w:sz w:val="22"/>
          <w:szCs w:val="22"/>
        </w:rPr>
      </w:pPr>
    </w:p>
    <w:p w14:paraId="70C44CA2"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EITHER EXPRESS OR IMPLIED, INCLUDING BUT NOT LIMITED TO NON-INFRINGEMENT,</w:t>
      </w:r>
    </w:p>
    <w:p w14:paraId="35BCC41C" w14:textId="77777777" w:rsidR="006029EB" w:rsidRPr="006029EB" w:rsidRDefault="006029EB" w:rsidP="006029EB">
      <w:pPr>
        <w:pStyle w:val="Default"/>
        <w:rPr>
          <w:rFonts w:ascii="宋体" w:hAnsi="宋体" w:cs="宋体"/>
          <w:sz w:val="22"/>
          <w:szCs w:val="22"/>
        </w:rPr>
      </w:pPr>
    </w:p>
    <w:p w14:paraId="25BC3752"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MERCHANTABILITY OR FIT FOR A PARTICULAR PURPOSE.</w:t>
      </w:r>
    </w:p>
    <w:p w14:paraId="40A313C4" w14:textId="77777777" w:rsidR="006029EB" w:rsidRPr="006029EB" w:rsidRDefault="006029EB" w:rsidP="006029EB">
      <w:pPr>
        <w:pStyle w:val="Default"/>
        <w:rPr>
          <w:rFonts w:ascii="宋体" w:hAnsi="宋体" w:cs="宋体"/>
          <w:sz w:val="22"/>
          <w:szCs w:val="22"/>
        </w:rPr>
      </w:pPr>
    </w:p>
    <w:p w14:paraId="4B3A0AE9"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See the Mulan PSL v2 for more details.</w:t>
      </w:r>
    </w:p>
    <w:p w14:paraId="0CC17C24" w14:textId="77777777" w:rsidR="006029EB" w:rsidRPr="006029EB" w:rsidRDefault="006029EB" w:rsidP="006029EB">
      <w:pPr>
        <w:pStyle w:val="Default"/>
        <w:rPr>
          <w:rFonts w:ascii="宋体" w:hAnsi="宋体" w:cs="宋体"/>
          <w:sz w:val="22"/>
          <w:szCs w:val="22"/>
        </w:rPr>
      </w:pPr>
    </w:p>
    <w:p w14:paraId="75C42F57"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Standard License Header</w:t>
      </w:r>
    </w:p>
    <w:p w14:paraId="02591AA4"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Copyright (c) [Year] [name of copyright holder]</w:t>
      </w:r>
    </w:p>
    <w:p w14:paraId="2F5FA6C6" w14:textId="77777777" w:rsidR="006029EB" w:rsidRPr="006029EB" w:rsidRDefault="006029EB" w:rsidP="006029EB">
      <w:pPr>
        <w:pStyle w:val="Default"/>
        <w:rPr>
          <w:rFonts w:ascii="宋体" w:hAnsi="宋体" w:cs="宋体"/>
          <w:sz w:val="22"/>
          <w:szCs w:val="22"/>
        </w:rPr>
      </w:pPr>
    </w:p>
    <w:p w14:paraId="038DBF52"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[Software Name] is licensed under Mulan PSL v2.</w:t>
      </w:r>
    </w:p>
    <w:p w14:paraId="6FF1588B" w14:textId="77777777" w:rsidR="006029EB" w:rsidRPr="006029EB" w:rsidRDefault="006029EB" w:rsidP="006029EB">
      <w:pPr>
        <w:pStyle w:val="Default"/>
        <w:rPr>
          <w:rFonts w:ascii="宋体" w:hAnsi="宋体" w:cs="宋体"/>
          <w:sz w:val="22"/>
          <w:szCs w:val="22"/>
        </w:rPr>
      </w:pPr>
    </w:p>
    <w:p w14:paraId="18DECFB3"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lastRenderedPageBreak/>
        <w:t>You can use this software according to the terms and conditions of the Mulan PSL v2.</w:t>
      </w:r>
    </w:p>
    <w:p w14:paraId="36D2BB9A" w14:textId="77777777" w:rsidR="006029EB" w:rsidRPr="006029EB" w:rsidRDefault="006029EB" w:rsidP="006029EB">
      <w:pPr>
        <w:pStyle w:val="Default"/>
        <w:rPr>
          <w:rFonts w:ascii="宋体" w:hAnsi="宋体" w:cs="宋体"/>
          <w:sz w:val="22"/>
          <w:szCs w:val="22"/>
        </w:rPr>
      </w:pPr>
    </w:p>
    <w:p w14:paraId="4D73D7EA"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You may obtain a copy of Mulan PSL v2 at:</w:t>
      </w:r>
    </w:p>
    <w:p w14:paraId="702F0518" w14:textId="77777777" w:rsidR="006029EB" w:rsidRPr="006029EB" w:rsidRDefault="006029EB" w:rsidP="006029EB">
      <w:pPr>
        <w:pStyle w:val="Default"/>
        <w:rPr>
          <w:rFonts w:ascii="宋体" w:hAnsi="宋体" w:cs="宋体"/>
          <w:sz w:val="22"/>
          <w:szCs w:val="22"/>
        </w:rPr>
      </w:pPr>
    </w:p>
    <w:p w14:paraId="56E368CC"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http://license.coscl.org.cn/MulanPSL2</w:t>
      </w:r>
    </w:p>
    <w:p w14:paraId="6D383658" w14:textId="77777777" w:rsidR="006029EB" w:rsidRPr="006029EB" w:rsidRDefault="006029EB" w:rsidP="006029EB">
      <w:pPr>
        <w:pStyle w:val="Default"/>
        <w:rPr>
          <w:rFonts w:ascii="宋体" w:hAnsi="宋体" w:cs="宋体"/>
          <w:sz w:val="22"/>
          <w:szCs w:val="22"/>
        </w:rPr>
      </w:pPr>
    </w:p>
    <w:p w14:paraId="2089BED0"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THIS SOFTWARE IS PROVIDED ON AN "AS IS" BASIS, WITHOUT WARRANTIES OF ANY KIND,</w:t>
      </w:r>
    </w:p>
    <w:p w14:paraId="5F69FA51" w14:textId="77777777" w:rsidR="006029EB" w:rsidRPr="006029EB" w:rsidRDefault="006029EB" w:rsidP="006029EB">
      <w:pPr>
        <w:pStyle w:val="Default"/>
        <w:rPr>
          <w:rFonts w:ascii="宋体" w:hAnsi="宋体" w:cs="宋体"/>
          <w:sz w:val="22"/>
          <w:szCs w:val="22"/>
        </w:rPr>
      </w:pPr>
    </w:p>
    <w:p w14:paraId="7FB4DD93"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EITHER EXPRESS OR IMPLIED, INCLUDING BUT NOT LIMITED TO NON-INFRINGEMENT,</w:t>
      </w:r>
    </w:p>
    <w:p w14:paraId="58A53CAC" w14:textId="77777777" w:rsidR="006029EB" w:rsidRPr="006029EB" w:rsidRDefault="006029EB" w:rsidP="006029EB">
      <w:pPr>
        <w:pStyle w:val="Default"/>
        <w:rPr>
          <w:rFonts w:ascii="宋体" w:hAnsi="宋体" w:cs="宋体"/>
          <w:sz w:val="22"/>
          <w:szCs w:val="22"/>
        </w:rPr>
      </w:pPr>
    </w:p>
    <w:p w14:paraId="56157E74" w14:textId="77777777" w:rsidR="006029EB" w:rsidRPr="006029EB" w:rsidRDefault="006029EB" w:rsidP="006029EB">
      <w:pPr>
        <w:pStyle w:val="Default"/>
        <w:rPr>
          <w:rFonts w:ascii="宋体" w:hAnsi="宋体" w:cs="宋体"/>
          <w:sz w:val="22"/>
          <w:szCs w:val="22"/>
        </w:rPr>
      </w:pPr>
      <w:r w:rsidRPr="006029EB">
        <w:rPr>
          <w:rFonts w:ascii="宋体" w:hAnsi="宋体" w:cs="宋体"/>
          <w:sz w:val="22"/>
          <w:szCs w:val="22"/>
        </w:rPr>
        <w:t>MERCHANTABILITY OR FIT FOR A PARTICULAR PURPOSE.</w:t>
      </w:r>
    </w:p>
    <w:p w14:paraId="11A11E88" w14:textId="77777777" w:rsidR="006029EB" w:rsidRPr="006029EB" w:rsidRDefault="006029EB" w:rsidP="006029EB">
      <w:pPr>
        <w:pStyle w:val="Default"/>
        <w:rPr>
          <w:rFonts w:ascii="宋体" w:hAnsi="宋体" w:cs="宋体"/>
          <w:sz w:val="22"/>
          <w:szCs w:val="22"/>
        </w:rPr>
      </w:pPr>
    </w:p>
    <w:p w14:paraId="713A3AA1" w14:textId="6D1CFA94" w:rsidR="00D63F71" w:rsidRDefault="006029EB" w:rsidP="006029EB">
      <w:pPr>
        <w:pStyle w:val="Default"/>
        <w:rPr>
          <w:rFonts w:ascii="宋体" w:hAnsi="宋体" w:cs="宋体"/>
          <w:sz w:val="22"/>
          <w:szCs w:val="22"/>
        </w:rPr>
      </w:pPr>
      <w:r w:rsidRPr="006029EB">
        <w:rPr>
          <w:rFonts w:ascii="宋体" w:hAnsi="宋体" w:cs="宋体"/>
          <w:sz w:val="22"/>
          <w:szCs w:val="22"/>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35F6B" w14:textId="77777777" w:rsidR="00253101" w:rsidRDefault="00253101">
      <w:pPr>
        <w:spacing w:line="240" w:lineRule="auto"/>
      </w:pPr>
      <w:r>
        <w:separator/>
      </w:r>
    </w:p>
  </w:endnote>
  <w:endnote w:type="continuationSeparator" w:id="0">
    <w:p w14:paraId="446FB522" w14:textId="77777777" w:rsidR="00253101" w:rsidRDefault="002531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5ECD4B5" w14:textId="77777777">
      <w:tc>
        <w:tcPr>
          <w:tcW w:w="1542" w:type="pct"/>
        </w:tcPr>
        <w:p w14:paraId="3BFC788B" w14:textId="77777777" w:rsidR="00D63F71" w:rsidRDefault="005D0DE9">
          <w:pPr>
            <w:pStyle w:val="a8"/>
          </w:pPr>
          <w:r>
            <w:fldChar w:fldCharType="begin"/>
          </w:r>
          <w:r>
            <w:instrText xml:space="preserve"> DATE \@ "yyyy-MM-dd" </w:instrText>
          </w:r>
          <w:r>
            <w:fldChar w:fldCharType="separate"/>
          </w:r>
          <w:r w:rsidR="006029EB">
            <w:rPr>
              <w:noProof/>
            </w:rPr>
            <w:t>2024-05-15</w:t>
          </w:r>
          <w:r>
            <w:fldChar w:fldCharType="end"/>
          </w:r>
        </w:p>
      </w:tc>
      <w:tc>
        <w:tcPr>
          <w:tcW w:w="1853" w:type="pct"/>
        </w:tcPr>
        <w:p w14:paraId="5FA940A4" w14:textId="77777777" w:rsidR="00D63F71" w:rsidRDefault="00D63F71">
          <w:pPr>
            <w:pStyle w:val="a8"/>
            <w:ind w:firstLineChars="200" w:firstLine="360"/>
          </w:pPr>
        </w:p>
      </w:tc>
      <w:tc>
        <w:tcPr>
          <w:tcW w:w="1605" w:type="pct"/>
        </w:tcPr>
        <w:p w14:paraId="7B21ACB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53101">
            <w:fldChar w:fldCharType="begin"/>
          </w:r>
          <w:r w:rsidR="00253101">
            <w:instrText xml:space="preserve"> NUMPAGES  \* Arabic  \* MERGEFORMAT </w:instrText>
          </w:r>
          <w:r w:rsidR="00253101">
            <w:fldChar w:fldCharType="separate"/>
          </w:r>
          <w:r w:rsidR="00B93B3B">
            <w:rPr>
              <w:noProof/>
            </w:rPr>
            <w:t>1</w:t>
          </w:r>
          <w:r w:rsidR="00253101">
            <w:rPr>
              <w:noProof/>
            </w:rPr>
            <w:fldChar w:fldCharType="end"/>
          </w:r>
        </w:p>
      </w:tc>
    </w:tr>
  </w:tbl>
  <w:p w14:paraId="79A8FBF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F1A29" w14:textId="77777777" w:rsidR="00253101" w:rsidRDefault="00253101">
      <w:r>
        <w:separator/>
      </w:r>
    </w:p>
  </w:footnote>
  <w:footnote w:type="continuationSeparator" w:id="0">
    <w:p w14:paraId="607A4C7D" w14:textId="77777777" w:rsidR="00253101" w:rsidRDefault="00253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31F7244" w14:textId="77777777">
      <w:trPr>
        <w:cantSplit/>
        <w:trHeight w:hRule="exact" w:val="777"/>
      </w:trPr>
      <w:tc>
        <w:tcPr>
          <w:tcW w:w="492" w:type="pct"/>
          <w:tcBorders>
            <w:bottom w:val="single" w:sz="6" w:space="0" w:color="auto"/>
          </w:tcBorders>
        </w:tcPr>
        <w:p w14:paraId="71E0B28C" w14:textId="77777777" w:rsidR="00D63F71" w:rsidRDefault="00D63F71">
          <w:pPr>
            <w:pStyle w:val="a9"/>
          </w:pPr>
        </w:p>
        <w:p w14:paraId="542EAC41" w14:textId="77777777" w:rsidR="00D63F71" w:rsidRDefault="00D63F71">
          <w:pPr>
            <w:ind w:left="420"/>
          </w:pPr>
        </w:p>
      </w:tc>
      <w:tc>
        <w:tcPr>
          <w:tcW w:w="3283" w:type="pct"/>
          <w:tcBorders>
            <w:bottom w:val="single" w:sz="6" w:space="0" w:color="auto"/>
          </w:tcBorders>
          <w:vAlign w:val="bottom"/>
        </w:tcPr>
        <w:p w14:paraId="1D931C2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FAB8BD0" w14:textId="77777777" w:rsidR="00D63F71" w:rsidRDefault="00D63F71">
          <w:pPr>
            <w:pStyle w:val="a9"/>
            <w:ind w:firstLine="33"/>
          </w:pPr>
        </w:p>
      </w:tc>
    </w:tr>
  </w:tbl>
  <w:p w14:paraId="486F946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3101"/>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29EB"/>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0FDA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1845</Words>
  <Characters>10518</Characters>
  <Application>Microsoft Office Word</Application>
  <DocSecurity>0</DocSecurity>
  <Lines>87</Lines>
  <Paragraphs>24</Paragraphs>
  <ScaleCrop>false</ScaleCrop>
  <Company>Huawei Technologies Co.,Ltd.</Company>
  <LinksUpToDate>false</LinksUpToDate>
  <CharactersWithSpaces>12339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