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python-kombu 5.5.4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2009-2012, Ask Solem &amp; contributors. All rights reserved.</w:t>
        <w:br/>
        <w:t>Copyright (c) 2015-2016 Ask Solem &amp; contributors. All rights reserved.</w:t>
        <w:br/>
        <w:t>copyright 2009-2019, publisher Celery Project, htmlprependsidebars [sidebardonations.html], extraextensions [sphinx.ext.napoleon], apicheckignoremodules [</w:t>
        <w:br/>
        <w:t>Copyright (c) 2012-2014 GoPivotal Inc &amp;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