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python-picobox 4.0.0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Ihor Kalnytskyi</w:t>
        <w:br/>
        <w:t>copyright 2017, Ihor Kalnytskyi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