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xmlsec1 1.2.41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America Online, Inc. All rights reserved.</w:t>
        <w:br/>
        <w:t>Copyright (c) 2007,2010 Roumen Petrov.</w:t>
        <w:br/>
        <w:t>Copyright (c) 2002-2024 Aleksey Sanin &lt;aleksey@aleksey.com&gt;. All Rights Reserved.</w:t>
        <w:br/>
        <w:t>Copyright (c) 2003 Cordys R&amp;D BV, All rights reserved.</w:t>
        <w:br/>
        <w:t>Copyright (c) 2002-2024 Aleksey Sanin</w:t>
        <w:br/>
        <w:t>Copyright (c) 2018 Miklos Vajna. All Rights Reserved.</w:t>
        <w:br/>
        <w:t>Copyright (c) 2003 America Online, Inc. All rights reserved</w:t>
        <w:br/>
        <w:t>Copyright (c) 2002-2024 Aleksey Sanin &lt;aleksey@aleksey.com&gt;. All Rights Reserved.</w:t>
        <w:br/>
        <w:t>Copyright (c) 2005-2006 Cryptocom LTD (http://www.cryptocom.ru).</w:t>
        <w:br/>
        <w:t>Copyright (c) The Internet Society (2001). All Rights Reserved.</w:t>
        <w:br/>
        <w:t>Copyright (c) 2018-2024 Aleksey Sanin. All Rights Reserved.</w:t>
        <w:br/>
        <w:t>Copyright (c) 2002-2024 Aleksey Sanin &lt;aleksey@aleksey.com&gt;</w:t>
        <w:br/>
        <w:t>Copyright (c) 2007 Roumen Petrov.</w:t>
        <w:br/>
        <w:t>Copyright (c) 2002-2024 Aleksey Sanin &lt;aleksey@aleksey.com&gt;. All Rights Reserved..</w:t>
        <w:br/>
        <w:t>Copyright (c) 2005-2006 Cryptocom LTD (http:www.cryptocom.ru).</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