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stunnel 5.73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1998-2024 Michal Trojnara</w:t>
        <w:br/>
        <w:t>Copyright (c) 2014 mark theunissen</w:t>
        <w:br/>
        <w:t>Copyright (c) 1998-2024 Michal Trojnara &lt;Michal.Trojnara@stunnel.org&gt;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