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python-dns 2.6.1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2009-2011 Nominum, Inc.</w:t>
        <w:br/>
        <w:t>Copyright (c) 2001-2017 Nominum, Inc.</w:t>
        <w:br/>
        <w:t>Copyright (c) 2012-2017 Nominum, Inc.</w:t>
        <w:br/>
        <w:t>Copyright (c) Google Inc.</w:t>
        <w:br/>
        <w:t>Copyright (c) 2006, 2007, 2009-2011 Nominum, Inc.</w:t>
        <w:br/>
        <w:t>Copyright (c) 2004-2017 Nominum, Inc.</w:t>
        <w:br/>
        <w:t>Copyright (c) 2003-2007, 2009, 2011 Nominum, Inc.</w:t>
        <w:br/>
        <w:t>Copyright (c) 2004-2007, 2009-2011, 2016 Nominum, Inc.</w:t>
        <w:br/>
        <w:t>Copyright (c) 2016 Coresec Systems AB</w:t>
        <w:br/>
        <w:t>Copyright (c) 2003-2007, 2009-2011 Nominum, Inc.</w:t>
        <w:br/>
        <w:t>Copyright (c) 2004-2007, 2009-2011 Nominum, Inc.</w:t>
        <w:br/>
        <w:t>Copyright (c) 2009-2017 Nominum, Inc.</w:t>
        <w:br/>
        <w:t>Copyright (c) 2011 Nominum, Inc.</w:t>
        <w:br/>
        <w:t>Copyright (c) Dnspython Contributors</w:t>
        <w:br/>
        <w:t>Copyright (c) 2005-2007, 2009-2011 Nominum, Inc.</w:t>
        <w:br/>
        <w:t>Copyright (c) 2010, 2011 Nominum, Inc.</w:t>
        <w:br/>
        <w:t>Copyright (c) 2006-2017 Nominum, Inc.</w:t>
        <w:br/>
        <w:t>Copyright (c) 2001-2007, 2009-2011 Nominum, Inc.</w:t>
        <w:br/>
        <w:t>Copyright (c) 2016 Nominum, Inc.</w:t>
        <w:br/>
        <w:t>Copyright (c) 2014 Red Hat, Inc.</w:t>
        <w:br/>
        <w:t>Copyright (c) 2003-2017 Nominum, Inc.</w:t>
        <w:br/>
        <w:t>Copyright (c) 2015 Red Hat, Inc.</w:t>
        <w:br/>
      </w:r>
    </w:p>
    <w:p>
      <w:pPr>
        <w:spacing w:line="420" w:lineRule="exact"/>
        <w:rPr>
          <w:rFonts w:hint="eastAsia"/>
        </w:rPr>
      </w:pPr>
      <w:r>
        <w:rPr>
          <w:rFonts w:ascii="Arial" w:hAnsi="Arial"/>
          <w:b/>
          <w:sz w:val="24"/>
        </w:rPr>
        <w:t xml:space="preserve">License: </w:t>
      </w:r>
      <w:r>
        <w:rPr>
          <w:rFonts w:ascii="Arial" w:hAnsi="Arial"/>
          <w:sz w:val="21"/>
        </w:rPr>
        <w:t>ISC and MIT</w:t>
      </w:r>
    </w:p>
    <w:p>
      <w:pPr>
        <w:spacing w:line="420" w:lineRule="exact"/>
        <w:rPr>
          <w:rFonts w:hint="eastAsia" w:ascii="Arial" w:hAnsi="Arial"/>
          <w:b/>
          <w:sz w:val="24"/>
        </w:rPr>
      </w:pPr>
      <w:r>
        <w:rPr>
          <w:rFonts w:ascii="Times New Roman" w:hAnsi="Times New Roman"/>
          <w:sz w:val="21"/>
        </w:rPr>
        <w:t>ISC License</w:t>
        <w:br/>
        <w:br/>
        <w:t>Permission to use, copy, modify, and /or distribute this software for any purpose with or without fee is hereby granted, provided that the above copyright notice and this permission notice appear in all copies.</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br/>
        <w:b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