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4BC5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BA0F73" w14:textId="77777777" w:rsidR="00D63F71" w:rsidRDefault="00D63F71">
      <w:pPr>
        <w:spacing w:line="420" w:lineRule="exact"/>
        <w:jc w:val="center"/>
        <w:rPr>
          <w:rFonts w:ascii="Arial" w:hAnsi="Arial" w:cs="Arial"/>
          <w:b/>
          <w:snapToGrid/>
          <w:sz w:val="32"/>
          <w:szCs w:val="32"/>
        </w:rPr>
      </w:pPr>
    </w:p>
    <w:p w14:paraId="48EF914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A65812" w14:textId="77777777" w:rsidR="00B93B3B" w:rsidRPr="00B93B3B" w:rsidRDefault="00B93B3B" w:rsidP="00B93B3B">
      <w:pPr>
        <w:spacing w:line="420" w:lineRule="exact"/>
        <w:jc w:val="both"/>
        <w:rPr>
          <w:rFonts w:ascii="Arial" w:hAnsi="Arial" w:cs="Arial"/>
          <w:snapToGrid/>
        </w:rPr>
      </w:pPr>
    </w:p>
    <w:p w14:paraId="6D8D723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64AE3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7C007E" w14:textId="77777777" w:rsidR="00D63F71" w:rsidRDefault="00D63F71">
      <w:pPr>
        <w:spacing w:line="420" w:lineRule="exact"/>
        <w:jc w:val="both"/>
        <w:rPr>
          <w:rFonts w:ascii="Arial" w:hAnsi="Arial" w:cs="Arial"/>
          <w:i/>
          <w:snapToGrid/>
          <w:color w:val="0099FF"/>
          <w:sz w:val="18"/>
          <w:szCs w:val="18"/>
        </w:rPr>
      </w:pPr>
    </w:p>
    <w:p w14:paraId="132BC86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B4D198" w14:textId="77777777" w:rsidR="00D63F71" w:rsidRDefault="00D63F71">
      <w:pPr>
        <w:pStyle w:val="aa"/>
        <w:spacing w:before="0" w:after="0" w:line="240" w:lineRule="auto"/>
        <w:jc w:val="left"/>
        <w:rPr>
          <w:rFonts w:ascii="Arial" w:hAnsi="Arial" w:cs="Arial"/>
          <w:bCs w:val="0"/>
          <w:sz w:val="21"/>
          <w:szCs w:val="21"/>
        </w:rPr>
      </w:pPr>
    </w:p>
    <w:p w14:paraId="60D97F7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perl-XS-Parse-Keyword 0.38</w:t>
      </w:r>
    </w:p>
    <w:p w14:paraId="12FB2058" w14:textId="77777777" w:rsidR="00D63F71" w:rsidRDefault="005D0DE9">
      <w:pPr>
        <w:rPr>
          <w:rFonts w:ascii="Arial" w:hAnsi="Arial" w:cs="Arial"/>
          <w:b/>
        </w:rPr>
      </w:pPr>
      <w:r>
        <w:rPr>
          <w:rFonts w:ascii="Arial" w:hAnsi="Arial" w:cs="Arial"/>
          <w:b/>
        </w:rPr>
        <w:t xml:space="preserve">Copyright notice: </w:t>
      </w:r>
    </w:p>
    <w:p w14:paraId="471480F9" w14:textId="2987B018"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78A4A25A"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310B51A1" w14:textId="77777777" w:rsidR="00D416D0"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694E804E"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The "Artistic License"</w:t>
      </w:r>
    </w:p>
    <w:p w14:paraId="039D1A70" w14:textId="77777777" w:rsidR="00D416D0" w:rsidRPr="00D416D0" w:rsidRDefault="00D416D0" w:rsidP="00D416D0">
      <w:pPr>
        <w:pStyle w:val="Default"/>
        <w:rPr>
          <w:rFonts w:ascii="Times New Roman" w:hAnsi="Times New Roman"/>
          <w:sz w:val="21"/>
        </w:rPr>
      </w:pPr>
    </w:p>
    <w:p w14:paraId="3D0BF5F5"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Preamble</w:t>
      </w:r>
    </w:p>
    <w:p w14:paraId="0EE7857C" w14:textId="77777777" w:rsidR="00D416D0" w:rsidRPr="00D416D0" w:rsidRDefault="00D416D0" w:rsidP="00D416D0">
      <w:pPr>
        <w:pStyle w:val="Default"/>
        <w:rPr>
          <w:rFonts w:ascii="Times New Roman" w:hAnsi="Times New Roman"/>
          <w:sz w:val="21"/>
        </w:rPr>
      </w:pPr>
    </w:p>
    <w:p w14:paraId="62F8927A"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75184781" w14:textId="77777777" w:rsidR="00D416D0" w:rsidRPr="00D416D0" w:rsidRDefault="00D416D0" w:rsidP="00D416D0">
      <w:pPr>
        <w:pStyle w:val="Default"/>
        <w:rPr>
          <w:rFonts w:ascii="Times New Roman" w:hAnsi="Times New Roman"/>
          <w:sz w:val="21"/>
        </w:rPr>
      </w:pPr>
    </w:p>
    <w:p w14:paraId="3F7C235D"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Definitions:</w:t>
      </w:r>
    </w:p>
    <w:p w14:paraId="1865783C" w14:textId="77777777" w:rsidR="00D416D0" w:rsidRPr="00D416D0" w:rsidRDefault="00D416D0" w:rsidP="00D416D0">
      <w:pPr>
        <w:pStyle w:val="Default"/>
        <w:rPr>
          <w:rFonts w:ascii="Times New Roman" w:hAnsi="Times New Roman"/>
          <w:sz w:val="21"/>
        </w:rPr>
      </w:pPr>
    </w:p>
    <w:p w14:paraId="07C25A49"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"Package" refers to the collection of files distributed by the Copyright Holder, and derivatives of that collection of files created through textual modification.</w:t>
      </w:r>
    </w:p>
    <w:p w14:paraId="460E56BF" w14:textId="77777777" w:rsidR="00D416D0" w:rsidRPr="00D416D0" w:rsidRDefault="00D416D0" w:rsidP="00D416D0">
      <w:pPr>
        <w:pStyle w:val="Default"/>
        <w:rPr>
          <w:rFonts w:ascii="Times New Roman" w:hAnsi="Times New Roman"/>
          <w:sz w:val="21"/>
        </w:rPr>
      </w:pPr>
    </w:p>
    <w:p w14:paraId="2F22A804"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"Standard Version" refers to such a Package if it has not been modified, or has been modified in accordance with the wishes of the Copyright Holder as specified below.</w:t>
      </w:r>
    </w:p>
    <w:p w14:paraId="5F9477FE" w14:textId="77777777" w:rsidR="00D416D0" w:rsidRPr="00D416D0" w:rsidRDefault="00D416D0" w:rsidP="00D416D0">
      <w:pPr>
        <w:pStyle w:val="Default"/>
        <w:rPr>
          <w:rFonts w:ascii="Times New Roman" w:hAnsi="Times New Roman"/>
          <w:sz w:val="21"/>
        </w:rPr>
      </w:pPr>
    </w:p>
    <w:p w14:paraId="5DCC439B"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"Copyright Holder" is whoever is named in the copyright or copyrights for the package.</w:t>
      </w:r>
    </w:p>
    <w:p w14:paraId="004A8693" w14:textId="77777777" w:rsidR="00D416D0" w:rsidRPr="00D416D0" w:rsidRDefault="00D416D0" w:rsidP="00D416D0">
      <w:pPr>
        <w:pStyle w:val="Default"/>
        <w:rPr>
          <w:rFonts w:ascii="Times New Roman" w:hAnsi="Times New Roman"/>
          <w:sz w:val="21"/>
        </w:rPr>
      </w:pPr>
    </w:p>
    <w:p w14:paraId="46197325"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"You" is you, if you're thinking about copying or distributing this Package.</w:t>
      </w:r>
    </w:p>
    <w:p w14:paraId="59631FB1" w14:textId="77777777" w:rsidR="00D416D0" w:rsidRPr="00D416D0" w:rsidRDefault="00D416D0" w:rsidP="00D416D0">
      <w:pPr>
        <w:pStyle w:val="Default"/>
        <w:rPr>
          <w:rFonts w:ascii="Times New Roman" w:hAnsi="Times New Roman"/>
          <w:sz w:val="21"/>
        </w:rPr>
      </w:pPr>
    </w:p>
    <w:p w14:paraId="4AC3BBF1"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20DE2F1" w14:textId="77777777" w:rsidR="00D416D0" w:rsidRPr="00D416D0" w:rsidRDefault="00D416D0" w:rsidP="00D416D0">
      <w:pPr>
        <w:pStyle w:val="Default"/>
        <w:rPr>
          <w:rFonts w:ascii="Times New Roman" w:hAnsi="Times New Roman"/>
          <w:sz w:val="21"/>
        </w:rPr>
      </w:pPr>
    </w:p>
    <w:p w14:paraId="79C821F2"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0DCB3E6C" w14:textId="77777777" w:rsidR="00D416D0" w:rsidRPr="00D416D0" w:rsidRDefault="00D416D0" w:rsidP="00D416D0">
      <w:pPr>
        <w:pStyle w:val="Default"/>
        <w:rPr>
          <w:rFonts w:ascii="Times New Roman" w:hAnsi="Times New Roman"/>
          <w:sz w:val="21"/>
        </w:rPr>
      </w:pPr>
    </w:p>
    <w:p w14:paraId="4926724D"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62FBCF3C"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714A13C6"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41E5911C"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D416D0">
        <w:rPr>
          <w:rFonts w:ascii="Times New Roman" w:hAnsi="Times New Roman"/>
          <w:sz w:val="21"/>
        </w:rPr>
        <w:lastRenderedPageBreak/>
        <w:t>uunet.uu.net, or by allowing the Copyright Holder to include your modifications in the Standard Version of the Package.</w:t>
      </w:r>
    </w:p>
    <w:p w14:paraId="1EFCB484"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b)use the modified Package only within your corporation or organization.</w:t>
      </w:r>
    </w:p>
    <w:p w14:paraId="5FA60185"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7E9535C9"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d)make other distribution arrangements with the Copyright Holder.</w:t>
      </w:r>
    </w:p>
    <w:p w14:paraId="3D3D647E"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4.You may distribute the programs of this Package in object code or executable form, provided that you do at least ONE of the following:</w:t>
      </w:r>
    </w:p>
    <w:p w14:paraId="77451501"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a)distribute a Standard Version of the executables and library files, together with instructions (in the manual page or equivalent) on where to get the Standard Version.</w:t>
      </w:r>
    </w:p>
    <w:p w14:paraId="3043C266"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b)accompany the distribution with the machine-readable source of the Package with your modifications.</w:t>
      </w:r>
    </w:p>
    <w:p w14:paraId="3285806C"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c)give non-standard executables non-standard names, and clearly document the differences in manual pages (or equivalent), together with instructions on where to get the Standard Version.</w:t>
      </w:r>
    </w:p>
    <w:p w14:paraId="469C8002"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d)make other distribution arrangements with the Copyright Holder.</w:t>
      </w:r>
    </w:p>
    <w:p w14:paraId="7CE79F38"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CD42705"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1E9D870"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3211090"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76852FEA"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9.The name of the Copyright Holder may not be used to endorse or promote products derived from this software without specific prior written permission.</w:t>
      </w:r>
    </w:p>
    <w:p w14:paraId="6E8C0869" w14:textId="77777777" w:rsidR="00D416D0" w:rsidRPr="00D416D0" w:rsidRDefault="00D416D0" w:rsidP="00D416D0">
      <w:pPr>
        <w:pStyle w:val="Default"/>
        <w:rPr>
          <w:rFonts w:ascii="Times New Roman" w:hAnsi="Times New Roman"/>
          <w:sz w:val="21"/>
        </w:rPr>
      </w:pPr>
      <w:r w:rsidRPr="00D416D0">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5EF544FD" w14:textId="5AD763E9" w:rsidR="00D63F71" w:rsidRDefault="00D416D0" w:rsidP="00D416D0">
      <w:pPr>
        <w:pStyle w:val="Default"/>
        <w:rPr>
          <w:rFonts w:ascii="宋体" w:hAnsi="宋体" w:cs="宋体"/>
          <w:sz w:val="22"/>
          <w:szCs w:val="22"/>
        </w:rPr>
      </w:pPr>
      <w:r w:rsidRPr="00D416D0">
        <w:rPr>
          <w:rFonts w:ascii="Times New Roman" w:hAnsi="Times New Roman"/>
          <w:sz w:val="21"/>
        </w:rPr>
        <w:t>The End</w:t>
      </w:r>
    </w:p>
    <w:p w14:paraId="02648624"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7AB99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02EBDA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C2DD04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101F7" w14:textId="77777777" w:rsidR="00497FF3" w:rsidRDefault="00497FF3">
      <w:pPr>
        <w:spacing w:line="240" w:lineRule="auto"/>
      </w:pPr>
      <w:r>
        <w:separator/>
      </w:r>
    </w:p>
  </w:endnote>
  <w:endnote w:type="continuationSeparator" w:id="0">
    <w:p w14:paraId="6BD205F2" w14:textId="77777777" w:rsidR="00497FF3" w:rsidRDefault="00497F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49C6BC" w14:textId="77777777">
      <w:tc>
        <w:tcPr>
          <w:tcW w:w="1542" w:type="pct"/>
        </w:tcPr>
        <w:p w14:paraId="0DE309CD" w14:textId="77777777" w:rsidR="00D63F71" w:rsidRDefault="005D0DE9">
          <w:pPr>
            <w:pStyle w:val="a8"/>
          </w:pPr>
          <w:r>
            <w:fldChar w:fldCharType="begin"/>
          </w:r>
          <w:r>
            <w:instrText xml:space="preserve"> DATE \@ "yyyy-MM-dd" </w:instrText>
          </w:r>
          <w:r>
            <w:fldChar w:fldCharType="separate"/>
          </w:r>
          <w:r w:rsidR="00331728">
            <w:rPr>
              <w:noProof/>
            </w:rPr>
            <w:t>2024-05-20</w:t>
          </w:r>
          <w:r>
            <w:fldChar w:fldCharType="end"/>
          </w:r>
        </w:p>
      </w:tc>
      <w:tc>
        <w:tcPr>
          <w:tcW w:w="1853" w:type="pct"/>
        </w:tcPr>
        <w:p w14:paraId="59FBB3A5" w14:textId="77777777" w:rsidR="00D63F71" w:rsidRDefault="00D63F71">
          <w:pPr>
            <w:pStyle w:val="a8"/>
            <w:ind w:firstLineChars="200" w:firstLine="360"/>
          </w:pPr>
        </w:p>
      </w:tc>
      <w:tc>
        <w:tcPr>
          <w:tcW w:w="1605" w:type="pct"/>
        </w:tcPr>
        <w:p w14:paraId="2827A7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97FF3">
            <w:fldChar w:fldCharType="begin"/>
          </w:r>
          <w:r w:rsidR="00497FF3">
            <w:instrText xml:space="preserve"> NUMPAGES  \* Arabic  \* MERGEFORMAT </w:instrText>
          </w:r>
          <w:r w:rsidR="00497FF3">
            <w:fldChar w:fldCharType="separate"/>
          </w:r>
          <w:r w:rsidR="00B93B3B">
            <w:rPr>
              <w:noProof/>
            </w:rPr>
            <w:t>1</w:t>
          </w:r>
          <w:r w:rsidR="00497FF3">
            <w:rPr>
              <w:noProof/>
            </w:rPr>
            <w:fldChar w:fldCharType="end"/>
          </w:r>
        </w:p>
      </w:tc>
    </w:tr>
  </w:tbl>
  <w:p w14:paraId="6D59CFA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46BA9" w14:textId="77777777" w:rsidR="00497FF3" w:rsidRDefault="00497FF3">
      <w:r>
        <w:separator/>
      </w:r>
    </w:p>
  </w:footnote>
  <w:footnote w:type="continuationSeparator" w:id="0">
    <w:p w14:paraId="4CC02EC3" w14:textId="77777777" w:rsidR="00497FF3" w:rsidRDefault="00497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832C23" w14:textId="77777777">
      <w:trPr>
        <w:cantSplit/>
        <w:trHeight w:hRule="exact" w:val="777"/>
      </w:trPr>
      <w:tc>
        <w:tcPr>
          <w:tcW w:w="492" w:type="pct"/>
          <w:tcBorders>
            <w:bottom w:val="single" w:sz="6" w:space="0" w:color="auto"/>
          </w:tcBorders>
        </w:tcPr>
        <w:p w14:paraId="02BCD26C" w14:textId="77777777" w:rsidR="00D63F71" w:rsidRDefault="00D63F71">
          <w:pPr>
            <w:pStyle w:val="a9"/>
          </w:pPr>
        </w:p>
        <w:p w14:paraId="20E12E96" w14:textId="77777777" w:rsidR="00D63F71" w:rsidRDefault="00D63F71">
          <w:pPr>
            <w:ind w:left="420"/>
          </w:pPr>
        </w:p>
      </w:tc>
      <w:tc>
        <w:tcPr>
          <w:tcW w:w="3283" w:type="pct"/>
          <w:tcBorders>
            <w:bottom w:val="single" w:sz="6" w:space="0" w:color="auto"/>
          </w:tcBorders>
          <w:vAlign w:val="bottom"/>
        </w:tcPr>
        <w:p w14:paraId="79C5078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BFA755" w14:textId="77777777" w:rsidR="00D63F71" w:rsidRDefault="00D63F71">
          <w:pPr>
            <w:pStyle w:val="a9"/>
            <w:ind w:firstLine="33"/>
          </w:pPr>
        </w:p>
      </w:tc>
    </w:tr>
  </w:tbl>
  <w:p w14:paraId="304126C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172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7FF3"/>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16D0"/>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697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3084</Words>
  <Characters>17581</Characters>
  <Application>Microsoft Office Word</Application>
  <DocSecurity>0</DocSecurity>
  <Lines>146</Lines>
  <Paragraphs>41</Paragraphs>
  <ScaleCrop>false</ScaleCrop>
  <Company>Huawei Technologies Co.,Ltd.</Company>
  <LinksUpToDate>false</LinksUpToDate>
  <CharactersWithSpaces>20624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