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D392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16C8A4" w14:textId="77777777" w:rsidR="00D63F71" w:rsidRDefault="00D63F71">
      <w:pPr>
        <w:spacing w:line="420" w:lineRule="exact"/>
        <w:jc w:val="center"/>
        <w:rPr>
          <w:rFonts w:ascii="Arial" w:hAnsi="Arial" w:cs="Arial"/>
          <w:b/>
          <w:snapToGrid/>
          <w:sz w:val="32"/>
          <w:szCs w:val="32"/>
        </w:rPr>
      </w:pPr>
    </w:p>
    <w:p w14:paraId="451C00E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E5ADEFA" w14:textId="77777777" w:rsidR="00B93B3B" w:rsidRPr="00B93B3B" w:rsidRDefault="00B93B3B" w:rsidP="00B93B3B">
      <w:pPr>
        <w:spacing w:line="420" w:lineRule="exact"/>
        <w:jc w:val="both"/>
        <w:rPr>
          <w:rFonts w:ascii="Arial" w:hAnsi="Arial" w:cs="Arial"/>
          <w:snapToGrid/>
        </w:rPr>
      </w:pPr>
    </w:p>
    <w:p w14:paraId="5F2906D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3F8672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B9954F3" w14:textId="77777777" w:rsidR="00D63F71" w:rsidRDefault="00D63F71">
      <w:pPr>
        <w:spacing w:line="420" w:lineRule="exact"/>
        <w:jc w:val="both"/>
        <w:rPr>
          <w:rFonts w:ascii="Arial" w:hAnsi="Arial" w:cs="Arial"/>
          <w:i/>
          <w:snapToGrid/>
          <w:color w:val="0099FF"/>
          <w:sz w:val="18"/>
          <w:szCs w:val="18"/>
        </w:rPr>
      </w:pPr>
    </w:p>
    <w:p w14:paraId="345CC0B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559655F" w14:textId="77777777" w:rsidR="00D63F71" w:rsidRDefault="00D63F71">
      <w:pPr>
        <w:pStyle w:val="aa"/>
        <w:spacing w:before="0" w:after="0" w:line="240" w:lineRule="auto"/>
        <w:jc w:val="left"/>
        <w:rPr>
          <w:rFonts w:ascii="Arial" w:hAnsi="Arial" w:cs="Arial"/>
          <w:bCs w:val="0"/>
          <w:sz w:val="21"/>
          <w:szCs w:val="21"/>
        </w:rPr>
      </w:pPr>
    </w:p>
    <w:p w14:paraId="3192DF4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python-pdm-pep517 1.1.4</w:t>
      </w:r>
    </w:p>
    <w:p w14:paraId="6A8B901C" w14:textId="77777777" w:rsidR="00D63F71" w:rsidRDefault="005D0DE9">
      <w:pPr>
        <w:rPr>
          <w:rFonts w:ascii="Arial" w:hAnsi="Arial" w:cs="Arial"/>
          <w:b/>
        </w:rPr>
      </w:pPr>
      <w:r>
        <w:rPr>
          <w:rFonts w:ascii="Arial" w:hAnsi="Arial" w:cs="Arial"/>
          <w:b/>
        </w:rPr>
        <w:t xml:space="preserve">Copyright notice: </w:t>
      </w:r>
    </w:p>
    <w:p w14:paraId="072477AA" w14:textId="17CF7606" w:rsidR="00D63F71" w:rsidRDefault="005D0DE9">
      <w:pPr>
        <w:pStyle w:val="Default"/>
        <w:rPr>
          <w:rFonts w:ascii="宋体" w:hAnsi="宋体" w:cs="宋体"/>
          <w:sz w:val="22"/>
          <w:szCs w:val="22"/>
        </w:rPr>
      </w:pPr>
      <w:r>
        <w:rPr>
          <w:rFonts w:ascii="宋体" w:hAnsi="宋体"/>
          <w:sz w:val="22"/>
        </w:rPr>
        <w:t>Copyright (c) 2009-2020 Sebastian Kraemer, basti.kr@gmail.com and others SPDX-License-Identifier: BSD-3-Clause</w:t>
      </w:r>
      <w:r>
        <w:rPr>
          <w:rFonts w:ascii="宋体" w:hAnsi="宋体"/>
          <w:sz w:val="22"/>
        </w:rPr>
        <w:br/>
        <w:t>Copyright (c) 2019 Frost Ming</w:t>
      </w:r>
      <w:r>
        <w:rPr>
          <w:rFonts w:ascii="宋体" w:hAnsi="宋体"/>
          <w:sz w:val="22"/>
        </w:rPr>
        <w:br/>
        <w:t>copyright = 2014-2019 %s % author</w:t>
      </w:r>
      <w:r>
        <w:rPr>
          <w:rFonts w:ascii="宋体" w:hAnsi="宋体"/>
          <w:sz w:val="22"/>
        </w:rPr>
        <w:br/>
        <w:t>Copyright (c) Donald Stufft and individual contributors.</w:t>
      </w:r>
      <w:r>
        <w:rPr>
          <w:rFonts w:ascii="宋体" w:hAnsi="宋体"/>
          <w:sz w:val="22"/>
        </w:rPr>
        <w:br/>
        <w:t>Copyright (c) 2009-2020 Sebastian Kraemer, basti.kr@gmail.com and others SPDX-License-Identifier: BSD-2-Clause</w:t>
      </w:r>
      <w:r>
        <w:rPr>
          <w:rFonts w:ascii="宋体" w:hAnsi="宋体"/>
          <w:sz w:val="22"/>
        </w:rPr>
        <w:br/>
        <w:t>Copyright (c) 2021 Taneli Hukkinen</w:t>
      </w:r>
      <w:r>
        <w:rPr>
          <w:rFonts w:ascii="宋体" w:hAnsi="宋体"/>
          <w:sz w:val="22"/>
        </w:rPr>
        <w:br/>
        <w:t>CopyrightText: 2021 Taneli Hukkinen Licensed to PSF under a Contributor Agreement.</w:t>
      </w:r>
      <w:r>
        <w:rPr>
          <w:rFonts w:ascii="宋体" w:hAnsi="宋体"/>
          <w:sz w:val="22"/>
        </w:rPr>
        <w:br/>
        <w:t>Copyright (c) nexB Inc. and others. All rights reserved.</w:t>
      </w:r>
      <w:r>
        <w:rPr>
          <w:rFonts w:ascii="宋体" w:hAnsi="宋体"/>
          <w:sz w:val="22"/>
        </w:rPr>
        <w:br/>
        <w:t>Copyright (c) 2009-2020 Sebastian Kraemer, basti.kr@gmail.com and others All rights reserved.</w:t>
      </w:r>
      <w:r>
        <w:rPr>
          <w:rFonts w:ascii="宋体" w:hAnsi="宋体"/>
          <w:sz w:val="22"/>
        </w:rPr>
        <w:br/>
        <w:t>Copyright (c) 2012-2016 Nicola Iarocci.</w:t>
      </w:r>
      <w:r>
        <w:rPr>
          <w:rFonts w:ascii="宋体" w:hAnsi="宋体"/>
          <w:sz w:val="22"/>
        </w:rPr>
        <w:br/>
      </w:r>
    </w:p>
    <w:p w14:paraId="1D0F610B" w14:textId="77777777" w:rsidR="00D63F71" w:rsidRDefault="005D0DE9">
      <w:pPr>
        <w:pStyle w:val="Default"/>
        <w:rPr>
          <w:rFonts w:ascii="宋体" w:hAnsi="宋体" w:cs="宋体"/>
          <w:sz w:val="22"/>
          <w:szCs w:val="22"/>
        </w:rPr>
      </w:pPr>
      <w:r>
        <w:rPr>
          <w:b/>
        </w:rPr>
        <w:t xml:space="preserve">License: </w:t>
      </w:r>
      <w:r>
        <w:rPr>
          <w:sz w:val="21"/>
        </w:rPr>
        <w:t>MIT AND Apache-2.0 AND Public Domain AND BSD-3-Clause AND ISC</w:t>
      </w:r>
    </w:p>
    <w:p w14:paraId="720AA3E2"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lastRenderedPageBreak/>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r>
      <w:r>
        <w:rPr>
          <w:rFonts w:ascii="Times New Roman" w:hAnsi="Times New Roman"/>
          <w:sz w:val="21"/>
        </w:rPr>
        <w:lastRenderedPageBreak/>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r>
      <w:r>
        <w:rPr>
          <w:rFonts w:ascii="Times New Roman" w:hAnsi="Times New Roman"/>
          <w:sz w:val="21"/>
        </w:rPr>
        <w:lastRenderedPageBreak/>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r>
      <w:r>
        <w:rPr>
          <w:rFonts w:ascii="Times New Roman" w:hAnsi="Times New Roman"/>
          <w:sz w:val="21"/>
        </w:rPr>
        <w:lastRenderedPageBreak/>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r>
      <w:r>
        <w:rPr>
          <w:rFonts w:ascii="Times New Roman" w:hAnsi="Times New Roman"/>
          <w:sz w:val="21"/>
        </w:rPr>
        <w:lastRenderedPageBreak/>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48521" w14:textId="77777777" w:rsidR="009656ED" w:rsidRDefault="009656ED">
      <w:pPr>
        <w:spacing w:line="240" w:lineRule="auto"/>
      </w:pPr>
      <w:r>
        <w:separator/>
      </w:r>
    </w:p>
  </w:endnote>
  <w:endnote w:type="continuationSeparator" w:id="0">
    <w:p w14:paraId="0B5753C3" w14:textId="77777777" w:rsidR="009656ED" w:rsidRDefault="009656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79B6A9A" w14:textId="77777777">
      <w:tc>
        <w:tcPr>
          <w:tcW w:w="1542" w:type="pct"/>
        </w:tcPr>
        <w:p w14:paraId="7FDBFA47" w14:textId="77777777" w:rsidR="00D63F71" w:rsidRDefault="005D0DE9">
          <w:pPr>
            <w:pStyle w:val="a8"/>
          </w:pPr>
          <w:r>
            <w:fldChar w:fldCharType="begin"/>
          </w:r>
          <w:r>
            <w:instrText xml:space="preserve"> DATE \@ "yyyy-MM-dd" </w:instrText>
          </w:r>
          <w:r>
            <w:fldChar w:fldCharType="separate"/>
          </w:r>
          <w:r w:rsidR="0007707D">
            <w:rPr>
              <w:noProof/>
            </w:rPr>
            <w:t>2024-05-16</w:t>
          </w:r>
          <w:r>
            <w:fldChar w:fldCharType="end"/>
          </w:r>
        </w:p>
      </w:tc>
      <w:tc>
        <w:tcPr>
          <w:tcW w:w="1853" w:type="pct"/>
        </w:tcPr>
        <w:p w14:paraId="351D7911" w14:textId="77777777" w:rsidR="00D63F71" w:rsidRDefault="00D63F71">
          <w:pPr>
            <w:pStyle w:val="a8"/>
            <w:ind w:firstLineChars="200" w:firstLine="360"/>
          </w:pPr>
        </w:p>
      </w:tc>
      <w:tc>
        <w:tcPr>
          <w:tcW w:w="1605" w:type="pct"/>
        </w:tcPr>
        <w:p w14:paraId="46BA640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656ED">
            <w:fldChar w:fldCharType="begin"/>
          </w:r>
          <w:r w:rsidR="009656ED">
            <w:instrText xml:space="preserve"> NUMPAGES  \* Arabic  \* MERGEFORMAT </w:instrText>
          </w:r>
          <w:r w:rsidR="009656ED">
            <w:fldChar w:fldCharType="separate"/>
          </w:r>
          <w:r w:rsidR="00B93B3B">
            <w:rPr>
              <w:noProof/>
            </w:rPr>
            <w:t>1</w:t>
          </w:r>
          <w:r w:rsidR="009656ED">
            <w:rPr>
              <w:noProof/>
            </w:rPr>
            <w:fldChar w:fldCharType="end"/>
          </w:r>
        </w:p>
      </w:tc>
    </w:tr>
  </w:tbl>
  <w:p w14:paraId="205599E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56C2C" w14:textId="77777777" w:rsidR="009656ED" w:rsidRDefault="009656ED">
      <w:r>
        <w:separator/>
      </w:r>
    </w:p>
  </w:footnote>
  <w:footnote w:type="continuationSeparator" w:id="0">
    <w:p w14:paraId="6A63F858" w14:textId="77777777" w:rsidR="009656ED" w:rsidRDefault="009656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31D53DC" w14:textId="77777777">
      <w:trPr>
        <w:cantSplit/>
        <w:trHeight w:hRule="exact" w:val="777"/>
      </w:trPr>
      <w:tc>
        <w:tcPr>
          <w:tcW w:w="492" w:type="pct"/>
          <w:tcBorders>
            <w:bottom w:val="single" w:sz="6" w:space="0" w:color="auto"/>
          </w:tcBorders>
        </w:tcPr>
        <w:p w14:paraId="4DECEC2F" w14:textId="77777777" w:rsidR="00D63F71" w:rsidRDefault="00D63F71">
          <w:pPr>
            <w:pStyle w:val="a9"/>
          </w:pPr>
        </w:p>
        <w:p w14:paraId="152DAE1B" w14:textId="77777777" w:rsidR="00D63F71" w:rsidRDefault="00D63F71">
          <w:pPr>
            <w:ind w:left="420"/>
          </w:pPr>
        </w:p>
      </w:tc>
      <w:tc>
        <w:tcPr>
          <w:tcW w:w="3283" w:type="pct"/>
          <w:tcBorders>
            <w:bottom w:val="single" w:sz="6" w:space="0" w:color="auto"/>
          </w:tcBorders>
          <w:vAlign w:val="bottom"/>
        </w:tcPr>
        <w:p w14:paraId="147CEBE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773735C" w14:textId="77777777" w:rsidR="00D63F71" w:rsidRDefault="00D63F71">
          <w:pPr>
            <w:pStyle w:val="a9"/>
            <w:ind w:firstLine="33"/>
          </w:pPr>
        </w:p>
      </w:tc>
    </w:tr>
  </w:tbl>
  <w:p w14:paraId="5726E4A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707D"/>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56ED"/>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38E6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2503</Words>
  <Characters>14270</Characters>
  <Application>Microsoft Office Word</Application>
  <DocSecurity>0</DocSecurity>
  <Lines>118</Lines>
  <Paragraphs>33</Paragraphs>
  <ScaleCrop>false</ScaleCrop>
  <Company>Huawei Technologies Co.,Ltd.</Company>
  <LinksUpToDate>false</LinksUpToDate>
  <CharactersWithSpaces>16740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