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1B69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D5C267" w14:textId="77777777" w:rsidR="00D63F71" w:rsidRDefault="00D63F71">
      <w:pPr>
        <w:spacing w:line="420" w:lineRule="exact"/>
        <w:jc w:val="center"/>
        <w:rPr>
          <w:rFonts w:ascii="Arial" w:hAnsi="Arial" w:cs="Arial"/>
          <w:b/>
          <w:snapToGrid/>
          <w:sz w:val="32"/>
          <w:szCs w:val="32"/>
        </w:rPr>
      </w:pPr>
    </w:p>
    <w:p w14:paraId="218FA83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34DB56" w14:textId="77777777" w:rsidR="00B93B3B" w:rsidRPr="00B93B3B" w:rsidRDefault="00B93B3B" w:rsidP="00B93B3B">
      <w:pPr>
        <w:spacing w:line="420" w:lineRule="exact"/>
        <w:jc w:val="both"/>
        <w:rPr>
          <w:rFonts w:ascii="Arial" w:hAnsi="Arial" w:cs="Arial"/>
          <w:snapToGrid/>
        </w:rPr>
      </w:pPr>
    </w:p>
    <w:p w14:paraId="49CF432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5082B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B29160" w14:textId="77777777" w:rsidR="00D63F71" w:rsidRDefault="00D63F71">
      <w:pPr>
        <w:spacing w:line="420" w:lineRule="exact"/>
        <w:jc w:val="both"/>
        <w:rPr>
          <w:rFonts w:ascii="Arial" w:hAnsi="Arial" w:cs="Arial"/>
          <w:i/>
          <w:snapToGrid/>
          <w:color w:val="0099FF"/>
          <w:sz w:val="18"/>
          <w:szCs w:val="18"/>
        </w:rPr>
      </w:pPr>
    </w:p>
    <w:p w14:paraId="637FD7E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89C1EF" w14:textId="77777777" w:rsidR="00D63F71" w:rsidRDefault="00D63F71">
      <w:pPr>
        <w:pStyle w:val="aa"/>
        <w:spacing w:before="0" w:after="0" w:line="240" w:lineRule="auto"/>
        <w:jc w:val="left"/>
        <w:rPr>
          <w:rFonts w:ascii="Arial" w:hAnsi="Arial" w:cs="Arial"/>
          <w:bCs w:val="0"/>
          <w:sz w:val="21"/>
          <w:szCs w:val="21"/>
        </w:rPr>
      </w:pPr>
    </w:p>
    <w:p w14:paraId="51E1B694" w14:textId="3399006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B95A3F" w:rsidRPr="00B95A3F">
        <w:rPr>
          <w:rFonts w:ascii="微软雅黑" w:hAnsi="微软雅黑"/>
          <w:b w:val="0"/>
          <w:sz w:val="21"/>
        </w:rPr>
        <w:t>kwayland</w:t>
      </w:r>
      <w:r>
        <w:rPr>
          <w:rFonts w:ascii="微软雅黑" w:hAnsi="微软雅黑"/>
          <w:b w:val="0"/>
          <w:sz w:val="21"/>
        </w:rPr>
        <w:t xml:space="preserve"> 5.113.0</w:t>
      </w:r>
    </w:p>
    <w:p w14:paraId="5B2633EA" w14:textId="77777777" w:rsidR="00D63F71" w:rsidRDefault="005D0DE9">
      <w:pPr>
        <w:rPr>
          <w:rFonts w:ascii="Arial" w:hAnsi="Arial" w:cs="Arial"/>
          <w:b/>
        </w:rPr>
      </w:pPr>
      <w:r>
        <w:rPr>
          <w:rFonts w:ascii="Arial" w:hAnsi="Arial" w:cs="Arial"/>
          <w:b/>
        </w:rPr>
        <w:t xml:space="preserve">Copyright notice: </w:t>
      </w:r>
    </w:p>
    <w:p w14:paraId="63A28447" w14:textId="01D4EE64" w:rsidR="00D63F71" w:rsidRDefault="005D0DE9">
      <w:pPr>
        <w:pStyle w:val="Default"/>
        <w:rPr>
          <w:rFonts w:ascii="宋体" w:hAnsi="宋体" w:cs="宋体"/>
          <w:sz w:val="22"/>
          <w:szCs w:val="22"/>
        </w:rPr>
      </w:pPr>
      <w:r>
        <w:rPr>
          <w:rFonts w:ascii="宋体" w:hAnsi="宋体"/>
          <w:sz w:val="22"/>
        </w:rPr>
        <w:t>SPDX-FileCopyrightText: 2015 Marco Martin &lt;notmart@gmail.com&gt;</w:t>
      </w:r>
      <w:r>
        <w:rPr>
          <w:rFonts w:ascii="宋体" w:hAnsi="宋体"/>
          <w:sz w:val="22"/>
        </w:rPr>
        <w:br/>
        <w:t>SPDX-FileCopyrightText: 2013 Jasper St. Pierre</w:t>
      </w:r>
      <w:r>
        <w:rPr>
          <w:rFonts w:ascii="宋体" w:hAnsi="宋体"/>
          <w:sz w:val="22"/>
        </w:rPr>
        <w:br/>
        <w:t>SPDX-FileCopyrightText: 2017 David Edmundson &lt;davidedmundson@kde.org&gt;</w:t>
      </w:r>
      <w:r>
        <w:rPr>
          <w:rFonts w:ascii="宋体" w:hAnsi="宋体"/>
          <w:sz w:val="22"/>
        </w:rPr>
        <w:br/>
        <w:t>SPDX-FileCopyrightText: 2019 Vlad Zahorodnii &lt;vlad.zahorodnii@kde.org&gt;</w:t>
      </w:r>
      <w:r>
        <w:rPr>
          <w:rFonts w:ascii="宋体" w:hAnsi="宋体"/>
          <w:sz w:val="22"/>
        </w:rPr>
        <w:br/>
        <w:t>SPDX-FileCopyrightText: 2019 Aleix Pol Gonzalez &lt;aleixpol@kde.org&gt;</w:t>
      </w:r>
      <w:r>
        <w:rPr>
          <w:rFonts w:ascii="宋体" w:hAnsi="宋体"/>
          <w:sz w:val="22"/>
        </w:rPr>
        <w:br/>
        <w:t>SPDX-FileCopyrightText: 2012-2013 Collabora, Ltd.</w:t>
      </w:r>
      <w:r>
        <w:rPr>
          <w:rFonts w:ascii="宋体" w:hAnsi="宋体"/>
          <w:sz w:val="22"/>
        </w:rPr>
        <w:br/>
        <w:t>SPDX-FileCopyrightText: 2010-2013 Intel Corporation</w:t>
      </w:r>
      <w:r>
        <w:rPr>
          <w:rFonts w:ascii="宋体" w:hAnsi="宋体"/>
          <w:sz w:val="22"/>
        </w:rPr>
        <w:br/>
        <w:t>SPDX-FileCopyrightText: 2008-2011 Kristian Høgsberg</w:t>
      </w:r>
      <w:r>
        <w:rPr>
          <w:rFonts w:ascii="宋体" w:hAnsi="宋体"/>
          <w:sz w:val="22"/>
        </w:rPr>
        <w:br/>
        <w:t>SPDX-FileCopyrightText: 2015 Martin Gräßlin &lt;mgraesslin@kde.org&gt;</w:t>
      </w:r>
      <w:r>
        <w:rPr>
          <w:rFonts w:ascii="宋体" w:hAnsi="宋体"/>
          <w:sz w:val="22"/>
        </w:rPr>
        <w:br/>
        <w:t>SPDX-FileCopyrightText: 2011 Intel Corporation</w:t>
      </w:r>
      <w:r>
        <w:rPr>
          <w:rFonts w:ascii="宋体" w:hAnsi="宋体"/>
          <w:sz w:val="22"/>
        </w:rPr>
        <w:br/>
        <w:t>Copyright 2019 Aleix Pol Gonzalez &lt;aleixpol@kde.org&gt;</w:t>
      </w:r>
      <w:r>
        <w:rPr>
          <w:rFonts w:ascii="宋体" w:hAnsi="宋体"/>
          <w:sz w:val="22"/>
        </w:rPr>
        <w:br/>
        <w:t>SPDX-FileCopyrightText: 2018 Roman Gilg &lt;subdiff@gmail.com&gt;</w:t>
      </w:r>
      <w:r>
        <w:rPr>
          <w:rFonts w:ascii="宋体" w:hAnsi="宋体"/>
          <w:sz w:val="22"/>
        </w:rPr>
        <w:br/>
        <w:t>SPDX-FileCopyrightText: 2018 David Edmundson &lt;kde@davidedmundson.co.uk&gt;</w:t>
      </w:r>
      <w:r>
        <w:rPr>
          <w:rFonts w:ascii="宋体" w:hAnsi="宋体"/>
          <w:sz w:val="22"/>
        </w:rPr>
        <w:br/>
        <w:t>SPDX-FileCopyrightText: 2016 Martin Gräßlin &lt;mgraesslin@kde.org&gt;</w:t>
      </w:r>
      <w:r>
        <w:rPr>
          <w:rFonts w:ascii="宋体" w:hAnsi="宋体"/>
          <w:sz w:val="22"/>
        </w:rPr>
        <w:br/>
        <w:t>SPDX-FileCopyrightText: 2013 Martin Gräßlin &lt;mgraesslin@kde.org&gt;</w:t>
      </w:r>
      <w:r>
        <w:rPr>
          <w:rFonts w:ascii="宋体" w:hAnsi="宋体"/>
          <w:sz w:val="22"/>
        </w:rPr>
        <w:br/>
        <w:t>SPDX-FileCopyrightText: 2019 NVIDIA Inc.</w:t>
      </w:r>
      <w:r>
        <w:rPr>
          <w:rFonts w:ascii="宋体" w:hAnsi="宋体"/>
          <w:sz w:val="22"/>
        </w:rPr>
        <w:br/>
        <w:t>SPDX-FileCopyrightText: 2018 David Edmundson &lt;davidedmundson@kde.org&gt;</w:t>
      </w:r>
      <w:r>
        <w:rPr>
          <w:rFonts w:ascii="宋体" w:hAnsi="宋体"/>
          <w:sz w:val="22"/>
        </w:rPr>
        <w:br/>
      </w:r>
      <w:r>
        <w:rPr>
          <w:rFonts w:ascii="宋体" w:hAnsi="宋体"/>
          <w:sz w:val="22"/>
        </w:rPr>
        <w:lastRenderedPageBreak/>
        <w:t>Copyright (C) 2007 Free Software Foundation, Inc. &lt;https:fsf.org/&gt;</w:t>
      </w:r>
      <w:r>
        <w:rPr>
          <w:rFonts w:ascii="宋体" w:hAnsi="宋体"/>
          <w:sz w:val="22"/>
        </w:rPr>
        <w:br/>
        <w:t>SPDX-FileCopyrightText: 2008-2013 Kristian Høgsberg</w:t>
      </w:r>
      <w:r>
        <w:rPr>
          <w:rFonts w:ascii="宋体" w:hAnsi="宋体"/>
          <w:sz w:val="22"/>
        </w:rPr>
        <w:br/>
        <w:t>SPDX-FileCopyrightText: 2018 Marco Martin &lt;mart@kde.org&gt;</w:t>
      </w:r>
      <w:r>
        <w:rPr>
          <w:rFonts w:ascii="宋体" w:hAnsi="宋体"/>
          <w:sz w:val="22"/>
        </w:rPr>
        <w:br/>
        <w:t>SPDX-FileCopyrightText: 2018 Marco Martin &lt;notmart@gmail.com&gt;</w:t>
      </w:r>
      <w:r>
        <w:rPr>
          <w:rFonts w:ascii="宋体" w:hAnsi="宋体"/>
          <w:sz w:val="22"/>
        </w:rPr>
        <w:br/>
        <w:t>SPDX-FileCopyrightText: 2015 Eike Hein &lt;hein.org&gt;</w:t>
      </w:r>
      <w:r>
        <w:rPr>
          <w:rFonts w:ascii="宋体" w:hAnsi="宋体"/>
          <w:sz w:val="22"/>
        </w:rPr>
        <w:br/>
        <w:t>SPDX-FileCopyrightText: 2015 Eike Hein &lt;hein@kde.org&gt;</w:t>
      </w:r>
      <w:r>
        <w:rPr>
          <w:rFonts w:ascii="宋体" w:hAnsi="宋体"/>
          <w:sz w:val="22"/>
        </w:rPr>
        <w:br/>
        <w:t>SPDX-FileCopyrightText: 2014 Martin Gräßlin &lt;mgraesslin@kde.org&gt;</w:t>
      </w:r>
      <w:r>
        <w:rPr>
          <w:rFonts w:ascii="宋体" w:hAnsi="宋体"/>
          <w:sz w:val="22"/>
        </w:rPr>
        <w:br/>
        <w:t>SPDX-FileCopyrightText: 2014, 2015 Collabora, Ltd.</w:t>
      </w:r>
      <w:r>
        <w:rPr>
          <w:rFonts w:ascii="宋体" w:hAnsi="宋体"/>
          <w:sz w:val="22"/>
        </w:rPr>
        <w:br/>
        <w:t>SPDX-FileCopyrightText: 2014, 2015 Martin Gräßlin &lt;mgraesslin@kde.org&gt;</w:t>
      </w:r>
      <w:r>
        <w:rPr>
          <w:rFonts w:ascii="宋体" w:hAnsi="宋体"/>
          <w:sz w:val="22"/>
        </w:rPr>
        <w:br/>
        <w:t>SPDX-FileCopyrightText: 2015 Sebastian Kügler &lt;sebas@kde.org&gt;</w:t>
      </w:r>
      <w:r>
        <w:rPr>
          <w:rFonts w:ascii="宋体" w:hAnsi="宋体"/>
          <w:sz w:val="22"/>
        </w:rPr>
        <w:br/>
        <w:t>SPDX-FileCopyrightText: 2017 David Edmundson &lt;kde@davidedmundson.co.uk&gt;</w:t>
      </w:r>
      <w:r>
        <w:rPr>
          <w:rFonts w:ascii="宋体" w:hAnsi="宋体"/>
          <w:sz w:val="22"/>
        </w:rPr>
        <w:br/>
        <w:t>Copyright (C) 1991, 1999 Free Software Foundation, Inc.</w:t>
      </w:r>
      <w:r>
        <w:rPr>
          <w:rFonts w:ascii="宋体" w:hAnsi="宋体"/>
          <w:sz w:val="22"/>
        </w:rPr>
        <w:br/>
        <w:t>SPDX-FileCopyrightText: 2017 Marco Martin &lt;mart@kde.org&gt;</w:t>
      </w:r>
      <w:r>
        <w:rPr>
          <w:rFonts w:ascii="宋体" w:hAnsi="宋体"/>
          <w:sz w:val="22"/>
        </w:rPr>
        <w:br/>
        <w:t>SPDX-FileCopyrightText: 2013 Rafael Antognolli</w:t>
      </w:r>
      <w:r>
        <w:rPr>
          <w:rFonts w:ascii="宋体" w:hAnsi="宋体"/>
          <w:sz w:val="22"/>
        </w:rPr>
        <w:br/>
        <w:t>SPDX-FileCopyrightText: 2019 Roman Gilg &lt;subdiff@gmail.com&gt;</w:t>
      </w:r>
      <w:r>
        <w:rPr>
          <w:rFonts w:ascii="宋体" w:hAnsi="宋体"/>
          <w:sz w:val="22"/>
        </w:rPr>
        <w:br/>
        <w:t>SPDX-FileCopyrightText: 2010-2011 Intel Corporation</w:t>
      </w:r>
      <w:r>
        <w:rPr>
          <w:rFonts w:ascii="宋体" w:hAnsi="宋体"/>
          <w:sz w:val="22"/>
        </w:rPr>
        <w:br/>
        <w:t>SPDX-FileCopyrightText: 2017 Marco Martin &lt;notmart@gmail.com&gt;</w:t>
      </w:r>
      <w:r>
        <w:rPr>
          <w:rFonts w:ascii="宋体" w:hAnsi="宋体"/>
          <w:sz w:val="22"/>
        </w:rPr>
        <w:br/>
        <w:t>SPDX-FileCopyrightText: 2016 Oleg Chernovskiy &lt;kanedias@xaker.ru&gt;</w:t>
      </w:r>
      <w:r>
        <w:rPr>
          <w:rFonts w:ascii="宋体" w:hAnsi="宋体"/>
          <w:sz w:val="22"/>
        </w:rPr>
        <w:br/>
        <w:t>SPDX-FileCopyrightText: 2017 Martin Flöser &lt;mgraesslin@kde.org&gt;</w:t>
      </w:r>
      <w:r>
        <w:rPr>
          <w:rFonts w:ascii="宋体" w:hAnsi="宋体"/>
          <w:sz w:val="22"/>
        </w:rPr>
        <w:br/>
        <w:t>Copyright 2020 Aleix Pol Gonzalez &lt;aleixpol@kde.org&gt;</w:t>
      </w:r>
      <w:r>
        <w:rPr>
          <w:rFonts w:ascii="宋体" w:hAnsi="宋体"/>
          <w:sz w:val="22"/>
        </w:rPr>
        <w:br/>
        <w:t>SPDX-FileCopyrightText: 2015 Marco Martin &lt;mart@kde.org&gt;</w:t>
      </w:r>
      <w:r>
        <w:rPr>
          <w:rFonts w:ascii="宋体" w:hAnsi="宋体"/>
          <w:sz w:val="22"/>
        </w:rPr>
        <w:br/>
        <w:t>SPDX-FileCopyrightText: 2018 Fredrik Höglund &lt;fredrik@kde.org&gt;</w:t>
      </w:r>
      <w:r>
        <w:rPr>
          <w:rFonts w:ascii="宋体" w:hAnsi="宋体"/>
          <w:sz w:val="22"/>
        </w:rPr>
        <w:br/>
      </w:r>
    </w:p>
    <w:p w14:paraId="6CB983B0" w14:textId="77777777" w:rsidR="00D63F71" w:rsidRDefault="005D0DE9">
      <w:pPr>
        <w:pStyle w:val="Default"/>
        <w:rPr>
          <w:rFonts w:ascii="宋体" w:hAnsi="宋体" w:cs="宋体"/>
          <w:sz w:val="22"/>
          <w:szCs w:val="22"/>
        </w:rPr>
      </w:pPr>
      <w:r>
        <w:rPr>
          <w:b/>
        </w:rPr>
        <w:t xml:space="preserve">License: </w:t>
      </w:r>
      <w:r>
        <w:rPr>
          <w:sz w:val="21"/>
        </w:rPr>
        <w:t>GPL-2.0-or-later</w:t>
      </w:r>
    </w:p>
    <w:p w14:paraId="23FDE65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E7B0EC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F3648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1636BC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E2A6CA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4F1D8" w14:textId="77777777" w:rsidR="00733EBE" w:rsidRDefault="00733EBE">
      <w:pPr>
        <w:spacing w:line="240" w:lineRule="auto"/>
      </w:pPr>
      <w:r>
        <w:separator/>
      </w:r>
    </w:p>
  </w:endnote>
  <w:endnote w:type="continuationSeparator" w:id="0">
    <w:p w14:paraId="33033A77" w14:textId="77777777" w:rsidR="00733EBE" w:rsidRDefault="00733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7D096C" w14:textId="77777777">
      <w:tc>
        <w:tcPr>
          <w:tcW w:w="1542" w:type="pct"/>
        </w:tcPr>
        <w:p w14:paraId="34F45401" w14:textId="77777777" w:rsidR="00D63F71" w:rsidRDefault="005D0DE9">
          <w:pPr>
            <w:pStyle w:val="a8"/>
          </w:pPr>
          <w:r>
            <w:fldChar w:fldCharType="begin"/>
          </w:r>
          <w:r>
            <w:instrText xml:space="preserve"> DATE \@ "yyyy-MM-dd" </w:instrText>
          </w:r>
          <w:r>
            <w:fldChar w:fldCharType="separate"/>
          </w:r>
          <w:r w:rsidR="00B95A3F">
            <w:rPr>
              <w:noProof/>
            </w:rPr>
            <w:t>2024-05-16</w:t>
          </w:r>
          <w:r>
            <w:fldChar w:fldCharType="end"/>
          </w:r>
        </w:p>
      </w:tc>
      <w:tc>
        <w:tcPr>
          <w:tcW w:w="1853" w:type="pct"/>
        </w:tcPr>
        <w:p w14:paraId="1C476A5B" w14:textId="77777777" w:rsidR="00D63F71" w:rsidRDefault="00D63F71">
          <w:pPr>
            <w:pStyle w:val="a8"/>
            <w:ind w:firstLineChars="200" w:firstLine="360"/>
          </w:pPr>
        </w:p>
      </w:tc>
      <w:tc>
        <w:tcPr>
          <w:tcW w:w="1605" w:type="pct"/>
        </w:tcPr>
        <w:p w14:paraId="7AC7DD2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33EBE">
            <w:fldChar w:fldCharType="begin"/>
          </w:r>
          <w:r w:rsidR="00733EBE">
            <w:instrText xml:space="preserve"> NUMPAGES  \* Arabic  \* MERGEFORMAT </w:instrText>
          </w:r>
          <w:r w:rsidR="00733EBE">
            <w:fldChar w:fldCharType="separate"/>
          </w:r>
          <w:r w:rsidR="00B93B3B">
            <w:rPr>
              <w:noProof/>
            </w:rPr>
            <w:t>1</w:t>
          </w:r>
          <w:r w:rsidR="00733EBE">
            <w:rPr>
              <w:noProof/>
            </w:rPr>
            <w:fldChar w:fldCharType="end"/>
          </w:r>
        </w:p>
      </w:tc>
    </w:tr>
  </w:tbl>
  <w:p w14:paraId="37DF5AA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3AE51" w14:textId="77777777" w:rsidR="00733EBE" w:rsidRDefault="00733EBE">
      <w:r>
        <w:separator/>
      </w:r>
    </w:p>
  </w:footnote>
  <w:footnote w:type="continuationSeparator" w:id="0">
    <w:p w14:paraId="180C1132" w14:textId="77777777" w:rsidR="00733EBE" w:rsidRDefault="00733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3A3BA2" w14:textId="77777777">
      <w:trPr>
        <w:cantSplit/>
        <w:trHeight w:hRule="exact" w:val="777"/>
      </w:trPr>
      <w:tc>
        <w:tcPr>
          <w:tcW w:w="492" w:type="pct"/>
          <w:tcBorders>
            <w:bottom w:val="single" w:sz="6" w:space="0" w:color="auto"/>
          </w:tcBorders>
        </w:tcPr>
        <w:p w14:paraId="252DDF19" w14:textId="77777777" w:rsidR="00D63F71" w:rsidRDefault="00D63F71">
          <w:pPr>
            <w:pStyle w:val="a9"/>
          </w:pPr>
        </w:p>
        <w:p w14:paraId="6BD47A20" w14:textId="77777777" w:rsidR="00D63F71" w:rsidRDefault="00D63F71">
          <w:pPr>
            <w:ind w:left="420"/>
          </w:pPr>
        </w:p>
      </w:tc>
      <w:tc>
        <w:tcPr>
          <w:tcW w:w="3283" w:type="pct"/>
          <w:tcBorders>
            <w:bottom w:val="single" w:sz="6" w:space="0" w:color="auto"/>
          </w:tcBorders>
          <w:vAlign w:val="bottom"/>
        </w:tcPr>
        <w:p w14:paraId="515E18B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E7A88F" w14:textId="77777777" w:rsidR="00D63F71" w:rsidRDefault="00D63F71">
          <w:pPr>
            <w:pStyle w:val="a9"/>
            <w:ind w:firstLine="33"/>
          </w:pPr>
        </w:p>
      </w:tc>
    </w:tr>
  </w:tbl>
  <w:p w14:paraId="080E8CD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3EBE"/>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A3F"/>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A073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3220</Words>
  <Characters>18359</Characters>
  <Application>Microsoft Office Word</Application>
  <DocSecurity>0</DocSecurity>
  <Lines>152</Lines>
  <Paragraphs>43</Paragraphs>
  <ScaleCrop>false</ScaleCrop>
  <Company>Huawei Technologies Co.,Ltd.</Company>
  <LinksUpToDate>false</LinksUpToDate>
  <CharactersWithSpaces>21536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